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30"/>
          <w:szCs w:val="30"/>
          <w:lang w:eastAsia="en-US"/>
        </w:rPr>
        <w:t>МУНИЦИПАЛЬНЫЙ СОВЕТ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595C0E" w:rsidRDefault="00595C0E" w:rsidP="00595C0E">
      <w:pPr>
        <w:autoSpaceDE w:val="0"/>
        <w:autoSpaceDN w:val="0"/>
        <w:adjustRightInd w:val="0"/>
        <w:jc w:val="center"/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auto"/>
          <w:sz w:val="28"/>
          <w:szCs w:val="28"/>
          <w:lang w:eastAsia="en-US"/>
        </w:rPr>
        <w:t>Муниципальный округ № 15</w:t>
      </w:r>
    </w:p>
    <w:p w:rsidR="00595C0E" w:rsidRPr="00595C0E" w:rsidRDefault="00595C0E" w:rsidP="00595C0E">
      <w:pPr>
        <w:autoSpaceDE w:val="0"/>
        <w:autoSpaceDN w:val="0"/>
        <w:adjustRightInd w:val="0"/>
        <w:jc w:val="center"/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</w:pPr>
      <w:r w:rsidRPr="00595C0E">
        <w:rPr>
          <w:rFonts w:ascii="Calibri" w:eastAsiaTheme="minorHAnsi" w:hAnsi="Calibri" w:cs="Calibri"/>
          <w:b/>
          <w:bCs/>
          <w:color w:val="auto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D54A39" w:rsidP="0032302F">
      <w:pPr>
        <w:autoSpaceDE w:val="0"/>
        <w:autoSpaceDN w:val="0"/>
        <w:adjustRightInd w:val="0"/>
        <w:spacing w:after="165"/>
        <w:jc w:val="center"/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</w:t>
      </w:r>
      <w:r w:rsidR="00595C0E"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ЕШЕНИ</w:t>
      </w:r>
      <w:r>
        <w:rPr>
          <w:rFonts w:ascii="Times New Roman CYR" w:eastAsiaTheme="minorHAns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Е</w:t>
      </w:r>
    </w:p>
    <w:p w:rsidR="00595C0E" w:rsidRPr="00595C0E" w:rsidRDefault="00595C0E" w:rsidP="00595C0E">
      <w:pPr>
        <w:autoSpaceDE w:val="0"/>
        <w:autoSpaceDN w:val="0"/>
        <w:adjustRightInd w:val="0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595C0E" w:rsidRDefault="00595C0E" w:rsidP="00595C0E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 «</w:t>
      </w:r>
      <w:r w:rsidR="009564F0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18</w:t>
      </w: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 xml:space="preserve">» </w:t>
      </w:r>
      <w:r w:rsidR="001D1CE6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сентября</w:t>
      </w:r>
      <w:r w:rsidR="00D004C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</w:t>
      </w:r>
      <w:r w:rsidR="001D1CE6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2019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г.                                                                         </w:t>
      </w:r>
      <w:r w:rsidR="0071332F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            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   </w:t>
      </w:r>
      <w:r w:rsidR="00C003B0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№  69</w:t>
      </w:r>
      <w:r w:rsidR="00DD193B"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>.1</w:t>
      </w:r>
      <w:r>
        <w:rPr>
          <w:rFonts w:ascii="Times New Roman CYR" w:eastAsiaTheme="minorHAnsi" w:hAnsi="Times New Roman CYR" w:cs="Times New Roman CYR"/>
          <w:b/>
          <w:bCs/>
          <w:color w:val="auto"/>
          <w:lang w:eastAsia="en-US"/>
        </w:rPr>
        <w:t xml:space="preserve">/5                      </w:t>
      </w:r>
    </w:p>
    <w:p w:rsidR="00595C0E" w:rsidRPr="00C2016E" w:rsidRDefault="00595C0E" w:rsidP="00C2016E">
      <w:pPr>
        <w:tabs>
          <w:tab w:val="left" w:pos="8080"/>
        </w:tabs>
        <w:autoSpaceDE w:val="0"/>
        <w:autoSpaceDN w:val="0"/>
        <w:adjustRightInd w:val="0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595C0E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ab/>
      </w:r>
    </w:p>
    <w:p w:rsidR="002A0016" w:rsidRDefault="002A0016" w:rsidP="002A0016">
      <w:pPr>
        <w:rPr>
          <w:rFonts w:ascii="Times New Roman" w:hAnsi="Times New Roman" w:cs="Times New Roman"/>
          <w:b/>
          <w:i/>
        </w:rPr>
      </w:pPr>
      <w:r w:rsidRPr="002A0016">
        <w:rPr>
          <w:rFonts w:ascii="Times New Roman" w:hAnsi="Times New Roman" w:cs="Times New Roman"/>
          <w:b/>
          <w:i/>
        </w:rPr>
        <w:t xml:space="preserve">О внесении изменений в </w:t>
      </w:r>
      <w:r>
        <w:rPr>
          <w:rFonts w:ascii="Times New Roman" w:hAnsi="Times New Roman" w:cs="Times New Roman"/>
          <w:b/>
          <w:i/>
        </w:rPr>
        <w:t xml:space="preserve">Решение МС МО </w:t>
      </w:r>
      <w:proofErr w:type="spellStart"/>
      <w:r>
        <w:rPr>
          <w:rFonts w:ascii="Times New Roman" w:hAnsi="Times New Roman" w:cs="Times New Roman"/>
          <w:b/>
          <w:i/>
        </w:rPr>
        <w:t>МО</w:t>
      </w:r>
      <w:proofErr w:type="spellEnd"/>
      <w:r>
        <w:rPr>
          <w:rFonts w:ascii="Times New Roman" w:hAnsi="Times New Roman" w:cs="Times New Roman"/>
          <w:b/>
          <w:i/>
        </w:rPr>
        <w:t xml:space="preserve"> № 15</w:t>
      </w:r>
    </w:p>
    <w:p w:rsidR="002A0016" w:rsidRDefault="002A0016" w:rsidP="002A0016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от 14.12.2017</w:t>
      </w:r>
      <w:r w:rsidR="00A018B4">
        <w:rPr>
          <w:rFonts w:ascii="Times New Roman" w:hAnsi="Times New Roman" w:cs="Times New Roman"/>
          <w:b/>
          <w:i/>
        </w:rPr>
        <w:t>г.</w:t>
      </w:r>
      <w:r>
        <w:rPr>
          <w:rFonts w:ascii="Times New Roman" w:hAnsi="Times New Roman" w:cs="Times New Roman"/>
          <w:b/>
          <w:i/>
        </w:rPr>
        <w:t xml:space="preserve"> № 42.7</w:t>
      </w:r>
      <w:r w:rsidRPr="002A0016">
        <w:rPr>
          <w:rFonts w:ascii="Times New Roman" w:hAnsi="Times New Roman" w:cs="Times New Roman"/>
          <w:b/>
          <w:i/>
        </w:rPr>
        <w:t>/5</w:t>
      </w:r>
      <w:r w:rsidR="0071332F">
        <w:rPr>
          <w:rFonts w:ascii="Times New Roman" w:hAnsi="Times New Roman" w:cs="Times New Roman"/>
          <w:b/>
          <w:i/>
        </w:rPr>
        <w:t xml:space="preserve"> </w:t>
      </w:r>
      <w:r w:rsidRPr="002A0016">
        <w:rPr>
          <w:rFonts w:ascii="Times New Roman" w:hAnsi="Times New Roman" w:cs="Times New Roman"/>
          <w:b/>
          <w:i/>
        </w:rPr>
        <w:t>«Об утверждении Положения</w:t>
      </w:r>
    </w:p>
    <w:p w:rsidR="00DA02FC" w:rsidRDefault="002A0016" w:rsidP="002A001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 xml:space="preserve">о бюджетном процессе во внутригородском муниципальном </w:t>
      </w:r>
    </w:p>
    <w:p w:rsidR="00DA02FC" w:rsidRDefault="002A0016" w:rsidP="002A001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  <w:t>образовании Санкт-Петербурга Муниципальный округ № 15</w:t>
      </w:r>
      <w:r w:rsidRPr="002A0016">
        <w:rPr>
          <w:rFonts w:ascii="Times New Roman" w:hAnsi="Times New Roman" w:cs="Times New Roman"/>
          <w:b/>
          <w:i/>
        </w:rPr>
        <w:t>»</w:t>
      </w:r>
    </w:p>
    <w:p w:rsidR="002A0016" w:rsidRPr="002A0016" w:rsidRDefault="00990EFF" w:rsidP="002A0016">
      <w:pPr>
        <w:tabs>
          <w:tab w:val="left" w:pos="9356"/>
        </w:tabs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b/>
          <w:bCs/>
          <w:i/>
          <w:iCs/>
          <w:color w:val="auto"/>
          <w:highlight w:val="white"/>
          <w:lang w:eastAsia="en-US"/>
        </w:rPr>
      </w:pPr>
      <w:r w:rsidRPr="00990EFF">
        <w:rPr>
          <w:rFonts w:ascii="Times New Roman" w:hAnsi="Times New Roman" w:cs="Times New Roman"/>
          <w:b/>
          <w:i/>
        </w:rPr>
        <w:t xml:space="preserve">(в ред. Решения МС МО </w:t>
      </w:r>
      <w:proofErr w:type="spellStart"/>
      <w:r w:rsidRPr="00990EFF">
        <w:rPr>
          <w:rFonts w:ascii="Times New Roman" w:hAnsi="Times New Roman" w:cs="Times New Roman"/>
          <w:b/>
          <w:i/>
        </w:rPr>
        <w:t>МО</w:t>
      </w:r>
      <w:proofErr w:type="spellEnd"/>
      <w:r w:rsidRPr="00990EFF">
        <w:rPr>
          <w:rFonts w:ascii="Times New Roman" w:hAnsi="Times New Roman" w:cs="Times New Roman"/>
          <w:b/>
          <w:i/>
        </w:rPr>
        <w:t xml:space="preserve"> № 15 от 17.10.2018г. № 53.1/5)</w:t>
      </w:r>
    </w:p>
    <w:p w:rsidR="00595C0E" w:rsidRDefault="00595C0E" w:rsidP="002A0016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C2016E" w:rsidRPr="00C2016E" w:rsidRDefault="00C2016E" w:rsidP="00C2016E">
      <w:pPr>
        <w:autoSpaceDE w:val="0"/>
        <w:autoSpaceDN w:val="0"/>
        <w:adjustRightInd w:val="0"/>
        <w:rPr>
          <w:rFonts w:ascii="Times New Roman CYR" w:eastAsiaTheme="minorHAnsi" w:hAnsi="Times New Roman CYR" w:cs="Times New Roman CYR"/>
          <w:b/>
          <w:bCs/>
          <w:i/>
          <w:iCs/>
          <w:color w:val="auto"/>
          <w:lang w:eastAsia="en-US"/>
        </w:rPr>
      </w:pPr>
    </w:p>
    <w:p w:rsidR="00A018B4" w:rsidRDefault="00C37390" w:rsidP="00990EFF">
      <w:pPr>
        <w:autoSpaceDE w:val="0"/>
        <w:autoSpaceDN w:val="0"/>
        <w:adjustRightInd w:val="0"/>
        <w:ind w:firstLine="709"/>
        <w:jc w:val="both"/>
        <w:rPr>
          <w:rFonts w:ascii="Times New Roman CYR" w:eastAsiaTheme="minorHAnsi" w:hAnsi="Times New Roman CYR" w:cs="Times New Roman CYR"/>
          <w:lang w:eastAsia="en-US"/>
        </w:rPr>
      </w:pPr>
      <w:r>
        <w:rPr>
          <w:rFonts w:ascii="Times New Roman CYR" w:eastAsiaTheme="minorHAnsi" w:hAnsi="Times New Roman CYR" w:cs="Times New Roman CYR"/>
          <w:lang w:eastAsia="en-US"/>
        </w:rPr>
        <w:t xml:space="preserve">Руководствуясь </w:t>
      </w:r>
      <w:r w:rsidR="00A018B4">
        <w:rPr>
          <w:rFonts w:ascii="Times New Roman CYR" w:eastAsiaTheme="minorHAnsi" w:hAnsi="Times New Roman CYR" w:cs="Times New Roman CYR"/>
          <w:lang w:eastAsia="en-US"/>
        </w:rPr>
        <w:t>Бюджетным кодексом Российской Федерации, Уставом внутригородского муниципальног</w:t>
      </w:r>
      <w:r w:rsidR="00611E0E">
        <w:rPr>
          <w:rFonts w:ascii="Times New Roman CYR" w:eastAsiaTheme="minorHAnsi" w:hAnsi="Times New Roman CYR" w:cs="Times New Roman CYR"/>
          <w:lang w:eastAsia="en-US"/>
        </w:rPr>
        <w:t>о образования Санкт-Петербурга М</w:t>
      </w:r>
      <w:r w:rsidR="00A018B4">
        <w:rPr>
          <w:rFonts w:ascii="Times New Roman CYR" w:eastAsiaTheme="minorHAnsi" w:hAnsi="Times New Roman CYR" w:cs="Times New Roman CYR"/>
          <w:lang w:eastAsia="en-US"/>
        </w:rPr>
        <w:t xml:space="preserve">униципального округ № 15, </w:t>
      </w:r>
      <w:r w:rsidR="00990EFF">
        <w:rPr>
          <w:rFonts w:ascii="Times New Roman CYR" w:eastAsiaTheme="minorHAnsi" w:hAnsi="Times New Roman CYR" w:cs="Times New Roman CYR"/>
          <w:lang w:eastAsia="en-US"/>
        </w:rPr>
        <w:t xml:space="preserve">в целях </w:t>
      </w:r>
      <w:proofErr w:type="gramStart"/>
      <w:r w:rsidR="00990EFF">
        <w:rPr>
          <w:rFonts w:ascii="Times New Roman CYR" w:eastAsiaTheme="minorHAnsi" w:hAnsi="Times New Roman CYR" w:cs="Times New Roman CYR"/>
          <w:lang w:eastAsia="en-US"/>
        </w:rPr>
        <w:t xml:space="preserve">приведения нормативных правовых актов Муниципального Совета </w:t>
      </w:r>
      <w:r w:rsidR="00DA02FC">
        <w:rPr>
          <w:rFonts w:ascii="Times New Roman CYR" w:eastAsiaTheme="minorHAnsi" w:hAnsi="Times New Roman CYR" w:cs="Times New Roman CYR"/>
          <w:lang w:eastAsia="en-US"/>
        </w:rPr>
        <w:t>внутригородского муниципального образования Санкт-Петербурга</w:t>
      </w:r>
      <w:proofErr w:type="gramEnd"/>
      <w:r w:rsidR="00DA02FC">
        <w:rPr>
          <w:rFonts w:ascii="Times New Roman CYR" w:eastAsiaTheme="minorHAnsi" w:hAnsi="Times New Roman CYR" w:cs="Times New Roman CYR"/>
          <w:lang w:eastAsia="en-US"/>
        </w:rPr>
        <w:t xml:space="preserve"> Муниципальный округ № 15 </w:t>
      </w:r>
      <w:r w:rsidR="00990EFF" w:rsidRPr="00990EFF">
        <w:rPr>
          <w:rFonts w:ascii="Times New Roman CYR" w:eastAsiaTheme="minorHAnsi" w:hAnsi="Times New Roman CYR" w:cs="Times New Roman CYR"/>
          <w:lang w:eastAsia="en-US"/>
        </w:rPr>
        <w:t>в соответствие с действующим бюджетным законодательством Российской Федерации,</w:t>
      </w:r>
      <w:r w:rsidR="00805260">
        <w:rPr>
          <w:rFonts w:ascii="Times New Roman CYR" w:eastAsiaTheme="minorHAnsi" w:hAnsi="Times New Roman CYR" w:cs="Times New Roman CYR"/>
          <w:lang w:eastAsia="en-US"/>
        </w:rPr>
        <w:t xml:space="preserve"> </w:t>
      </w:r>
      <w:r w:rsidR="00990EFF">
        <w:rPr>
          <w:rFonts w:ascii="Times New Roman" w:hAnsi="Times New Roman" w:cs="Times New Roman"/>
        </w:rPr>
        <w:t>Муниципальный Совет</w:t>
      </w:r>
    </w:p>
    <w:p w:rsidR="00C43BDF" w:rsidRPr="008E6637" w:rsidRDefault="00C43BDF" w:rsidP="00C43BDF">
      <w:pPr>
        <w:jc w:val="both"/>
        <w:rPr>
          <w:rFonts w:ascii="Times New Roman" w:eastAsia="Times New Roman" w:hAnsi="Times New Roman" w:cs="Times New Roman"/>
          <w:b/>
        </w:rPr>
      </w:pPr>
    </w:p>
    <w:p w:rsidR="00C2016E" w:rsidRDefault="00C43BDF" w:rsidP="00C2016E">
      <w:pPr>
        <w:tabs>
          <w:tab w:val="left" w:pos="7513"/>
        </w:tabs>
        <w:spacing w:after="240"/>
        <w:rPr>
          <w:rFonts w:ascii="Times New Roman" w:eastAsia="Times New Roman" w:hAnsi="Times New Roman" w:cs="Times New Roman"/>
          <w:b/>
        </w:rPr>
      </w:pPr>
      <w:r w:rsidRPr="00CB1ABE">
        <w:rPr>
          <w:rFonts w:ascii="Times New Roman" w:eastAsia="Times New Roman" w:hAnsi="Times New Roman" w:cs="Times New Roman"/>
          <w:b/>
          <w:spacing w:val="60"/>
        </w:rPr>
        <w:t>РЕШИЛ</w:t>
      </w:r>
      <w:r w:rsidRPr="00CB1ABE">
        <w:rPr>
          <w:rFonts w:ascii="Times New Roman" w:eastAsia="Times New Roman" w:hAnsi="Times New Roman" w:cs="Times New Roman"/>
          <w:b/>
        </w:rPr>
        <w:t>:</w:t>
      </w:r>
    </w:p>
    <w:p w:rsidR="00A018B4" w:rsidRDefault="00A018B4" w:rsidP="00A018B4">
      <w:pPr>
        <w:spacing w:after="120"/>
        <w:jc w:val="both"/>
        <w:rPr>
          <w:rFonts w:ascii="Times New Roman" w:hAnsi="Times New Roman" w:cs="Times New Roman"/>
        </w:rPr>
      </w:pPr>
      <w:r w:rsidRPr="00A018B4">
        <w:rPr>
          <w:rFonts w:ascii="Times New Roman" w:hAnsi="Times New Roman" w:cs="Times New Roman"/>
        </w:rPr>
        <w:t xml:space="preserve">1. Внести </w:t>
      </w:r>
      <w:r w:rsidR="002D7899">
        <w:rPr>
          <w:rFonts w:ascii="Times New Roman" w:hAnsi="Times New Roman" w:cs="Times New Roman"/>
        </w:rPr>
        <w:t xml:space="preserve">следующие </w:t>
      </w:r>
      <w:r w:rsidRPr="00A018B4">
        <w:rPr>
          <w:rFonts w:ascii="Times New Roman" w:hAnsi="Times New Roman" w:cs="Times New Roman"/>
        </w:rPr>
        <w:t xml:space="preserve">изменения </w:t>
      </w:r>
      <w:r w:rsidR="002D7899">
        <w:rPr>
          <w:rFonts w:ascii="Times New Roman" w:hAnsi="Times New Roman" w:cs="Times New Roman"/>
        </w:rPr>
        <w:t xml:space="preserve">и дополнения </w:t>
      </w:r>
      <w:r w:rsidRPr="00A018B4">
        <w:rPr>
          <w:rFonts w:ascii="Times New Roman" w:hAnsi="Times New Roman" w:cs="Times New Roman"/>
        </w:rPr>
        <w:t xml:space="preserve">в Решение МС МО </w:t>
      </w:r>
      <w:proofErr w:type="spellStart"/>
      <w:r w:rsidRPr="00A018B4">
        <w:rPr>
          <w:rFonts w:ascii="Times New Roman" w:hAnsi="Times New Roman" w:cs="Times New Roman"/>
        </w:rPr>
        <w:t>МО</w:t>
      </w:r>
      <w:proofErr w:type="spellEnd"/>
      <w:r w:rsidRPr="00A018B4">
        <w:rPr>
          <w:rFonts w:ascii="Times New Roman" w:hAnsi="Times New Roman" w:cs="Times New Roman"/>
        </w:rPr>
        <w:t xml:space="preserve"> № </w:t>
      </w:r>
      <w:r w:rsidR="002D7899">
        <w:rPr>
          <w:rFonts w:ascii="Times New Roman" w:hAnsi="Times New Roman" w:cs="Times New Roman"/>
        </w:rPr>
        <w:t xml:space="preserve">15 от 14.12.2017г. № 42.7/5 «Об </w:t>
      </w:r>
      <w:r>
        <w:rPr>
          <w:rFonts w:ascii="Times New Roman" w:hAnsi="Times New Roman" w:cs="Times New Roman"/>
        </w:rPr>
        <w:t>утверждении</w:t>
      </w:r>
      <w:r w:rsidR="00A4325D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A018B4">
        <w:rPr>
          <w:rFonts w:ascii="Times New Roman" w:hAnsi="Times New Roman" w:cs="Times New Roman"/>
        </w:rPr>
        <w:t xml:space="preserve">Положения </w:t>
      </w:r>
      <w:r w:rsidRPr="00A018B4"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>о бюджетном процессе во внутригородском муниципальном образовании Санкт-Петербурга Муниципальный округ № 15</w:t>
      </w:r>
      <w:r w:rsidRPr="00A018B4">
        <w:rPr>
          <w:rFonts w:ascii="Times New Roman" w:hAnsi="Times New Roman" w:cs="Times New Roman"/>
        </w:rPr>
        <w:t>»</w:t>
      </w:r>
      <w:r w:rsidR="002D7899">
        <w:rPr>
          <w:rFonts w:ascii="Times New Roman" w:hAnsi="Times New Roman" w:cs="Times New Roman"/>
        </w:rPr>
        <w:t xml:space="preserve"> (далее – Положение)</w:t>
      </w:r>
      <w:r w:rsidR="002D7899" w:rsidRPr="002D7899">
        <w:rPr>
          <w:rFonts w:ascii="Times New Roman" w:hAnsi="Times New Roman" w:cs="Times New Roman"/>
        </w:rPr>
        <w:t>:</w:t>
      </w:r>
    </w:p>
    <w:p w:rsidR="002D7899" w:rsidRDefault="002D7899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  <w:t>1.1. В абзаце девятом пункта 8.1 статьи 8 Положения слова «ведомственных программ» заменить словами «ведомственных целевых программ»</w:t>
      </w:r>
      <w:r w:rsidRPr="002D789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2D7899" w:rsidRDefault="002D7899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1.2. </w:t>
      </w:r>
      <w:r w:rsidR="005A5014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В абзаце двадцать шестом пункта 9.2 статьи 9, пункте 35.2 статьи 35 Положения слово «сводной» исключить</w:t>
      </w:r>
      <w:r w:rsidR="005A5014" w:rsidRPr="005A5014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3F35F3" w:rsidRDefault="005A5014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1.3. Абзац второй пункта 29.8 статьи 29 Положения изложить в следующей редакции</w:t>
      </w:r>
      <w:r w:rsidRPr="002D7899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«</w:t>
      </w:r>
      <w:r w:rsidRPr="005A5014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Предельные объемы финансирования устанавливаются в целом в отношении главного распорядителя, распорядителя и получателя 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средств местного бюджета </w:t>
      </w:r>
      <w:r w:rsidRPr="005A5014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помесячно или поквартально либо нарастающим итогом с начала текущего финансового года на основе заявок на финансирование главных распорядителей, распорядителей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и получателей средств </w:t>
      </w:r>
      <w:r w:rsidRPr="003F35F3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местного бюджета.»</w:t>
      </w:r>
      <w:r w:rsidR="003F35F3" w:rsidRPr="003F35F3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3F35F3" w:rsidRPr="003F35F3" w:rsidRDefault="005A5014" w:rsidP="00A018B4">
      <w:pPr>
        <w:spacing w:after="120"/>
        <w:jc w:val="both"/>
        <w:rPr>
          <w:rFonts w:ascii="Times New Roman" w:hAnsi="Times New Roman" w:cs="Times New Roman"/>
        </w:rPr>
      </w:pPr>
      <w:r w:rsidRPr="003F35F3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1.4.</w:t>
      </w:r>
      <w:r w:rsidR="003F35F3" w:rsidRPr="003F35F3">
        <w:rPr>
          <w:rFonts w:ascii="Times New Roman" w:hAnsi="Times New Roman" w:cs="Times New Roman"/>
        </w:rPr>
        <w:t xml:space="preserve"> Пункт 34.1 Полож</w:t>
      </w:r>
      <w:r w:rsidR="003F35F3">
        <w:rPr>
          <w:rFonts w:ascii="Times New Roman" w:hAnsi="Times New Roman" w:cs="Times New Roman"/>
        </w:rPr>
        <w:t>е</w:t>
      </w:r>
      <w:r w:rsidR="003F35F3" w:rsidRPr="003F35F3">
        <w:rPr>
          <w:rFonts w:ascii="Times New Roman" w:hAnsi="Times New Roman" w:cs="Times New Roman"/>
        </w:rPr>
        <w:t>ни</w:t>
      </w:r>
      <w:r w:rsidR="003F35F3">
        <w:rPr>
          <w:rFonts w:ascii="Times New Roman" w:hAnsi="Times New Roman" w:cs="Times New Roman"/>
        </w:rPr>
        <w:t>я изложить в следующей редакции</w:t>
      </w:r>
      <w:r w:rsidR="003F35F3" w:rsidRPr="003F35F3">
        <w:rPr>
          <w:rFonts w:ascii="Times New Roman" w:hAnsi="Times New Roman" w:cs="Times New Roman"/>
        </w:rPr>
        <w:t>:</w:t>
      </w:r>
    </w:p>
    <w:p w:rsidR="005A5014" w:rsidRDefault="003F35F3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«</w:t>
      </w:r>
      <w:r w:rsidRPr="003F35F3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Единая методология бюджетного учета и бюджетной отчетности устанавливается Министерством финансов Российской Федерации в соответствии с положениям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и Бюджетного кодекса РФ.»</w:t>
      </w:r>
      <w:r w:rsidR="00265626" w:rsidRPr="00265626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7E7AD9" w:rsidRDefault="007E7AD9" w:rsidP="007E7AD9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1.5. Абзацы четвертый, пятый пункта 34.4 изложить в следующей редакции</w:t>
      </w:r>
      <w:r w:rsidRPr="00987602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:</w:t>
      </w:r>
    </w:p>
    <w:p w:rsidR="007E7AD9" w:rsidRPr="00987602" w:rsidRDefault="00805260" w:rsidP="007E7AD9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«</w:t>
      </w:r>
      <w:r w:rsidR="007E7AD9" w:rsidRPr="00987602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Отчет о движении денежных средств отражает операции со средствами бюджета по кодам классификации операций сектора государственного управления.</w:t>
      </w:r>
    </w:p>
    <w:p w:rsidR="007E7AD9" w:rsidRDefault="007E7AD9" w:rsidP="007E7AD9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 w:rsidRPr="00987602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Пояснительная записка содержит информацию об исполнении бюджета, дополняющую информацию, представленную в отчетности об исполнении бюджета, в соответствии с требованиями к раскрытию информации, установленными нормативными правовыми актами Министерства финансов Российской Федерации.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»</w:t>
      </w:r>
      <w:r w:rsidR="00265626" w:rsidRPr="00265626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805260" w:rsidRDefault="007E7AD9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lastRenderedPageBreak/>
        <w:t>1.6. Пункт 34.5 статьи 34 Положения изложить в следующей редакции</w:t>
      </w:r>
      <w:r w:rsidRPr="007E7AD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: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</w:t>
      </w:r>
    </w:p>
    <w:p w:rsidR="003F35F3" w:rsidRDefault="007E7AD9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«</w:t>
      </w:r>
      <w:r w:rsidRPr="007E7AD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Главными распорядителями бюджетных средств (получателями бюджетных средств) могут применяться ведомственные (внутренние) акты, обеспечивающие детализацию финансовой информации с соблюдением единой методологии бюджетного учета и бюджетной отчетности</w:t>
      </w:r>
      <w:proofErr w:type="gramStart"/>
      <w:r w:rsidRPr="007E7AD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.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»</w:t>
      </w:r>
      <w:r w:rsidR="00265626" w:rsidRPr="00265626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  <w:proofErr w:type="gramEnd"/>
    </w:p>
    <w:p w:rsidR="005A5014" w:rsidRDefault="00265626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1.7</w:t>
      </w:r>
      <w:r w:rsidR="005A5014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. В пункте 35.1 статьи 35 Положения слово «сводную» исключить</w:t>
      </w:r>
      <w:r w:rsidR="005A5014" w:rsidRPr="005A5014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CE4E48" w:rsidRDefault="00265626" w:rsidP="00CE4E48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1.8</w:t>
      </w:r>
      <w:r w:rsidR="005A5014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.</w:t>
      </w:r>
      <w:r w:rsidR="00805260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</w:t>
      </w:r>
      <w:r w:rsidR="00CE4E48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Пункт 38.3 статьи 38 Положения изложить в следующей редакции</w:t>
      </w:r>
      <w:r w:rsidR="00CE4E48" w:rsidRPr="00987602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:</w:t>
      </w:r>
    </w:p>
    <w:p w:rsidR="005A5014" w:rsidRDefault="00CE4E48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«</w:t>
      </w:r>
      <w:r w:rsidR="00E701B9" w:rsidRPr="00E701B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Внутренний</w:t>
      </w:r>
      <w:r w:rsidR="00E701B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муниципальный </w:t>
      </w:r>
      <w:r w:rsidR="00E701B9" w:rsidRPr="00E701B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финансовый контроль является контрольной деятельно</w:t>
      </w:r>
      <w:r w:rsidR="00E701B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стью органов муниципального</w:t>
      </w:r>
      <w:r w:rsidR="00E701B9" w:rsidRPr="00E701B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финансового контроля, являющихс</w:t>
      </w:r>
      <w:r w:rsidR="00E701B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я </w:t>
      </w:r>
      <w:r w:rsidR="00E701B9" w:rsidRPr="00E701B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орг</w:t>
      </w:r>
      <w:r w:rsidR="00E701B9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аном Местной Администрации.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»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CE4E48" w:rsidRDefault="00265626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1.9</w:t>
      </w:r>
      <w:r w:rsidR="005A5014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.</w:t>
      </w:r>
      <w:r w:rsidR="00CE4E48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Абзац второй пункта 39.1 </w:t>
      </w:r>
      <w:r w:rsidR="00CE4E48" w:rsidRPr="00CE4E48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изложить в следующей редакции:</w:t>
      </w:r>
    </w:p>
    <w:p w:rsidR="005A5014" w:rsidRDefault="00CE4E48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«К</w:t>
      </w:r>
      <w:r w:rsidRPr="00CE4E48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онтроль за соблюдением положений правовых актов, регулирующих бюджетные правоотношения, правовых актов, обусловливающих публичные нормативные обязательства и обязательства по иным выплатам физическим лицам из бюджет</w:t>
      </w:r>
      <w:r w:rsidR="0007481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а</w:t>
      </w:r>
      <w:r w:rsidRPr="00CE4E48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, а также за соблю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дением условий муниципальных </w:t>
      </w:r>
      <w:r w:rsidRPr="00CE4E48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контрактов, договоров (соглашений) о предоста</w:t>
      </w:r>
      <w:r w:rsidR="0007481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влении средств из </w:t>
      </w:r>
      <w:r w:rsidRPr="00CE4E48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бюджета</w:t>
      </w:r>
      <w:r w:rsid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.»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0A097C" w:rsidRDefault="00265626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1.10</w:t>
      </w:r>
      <w:r w:rsidR="005A5014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.</w:t>
      </w:r>
      <w:r w:rsid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Пункт 39.2 статьи 39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Положения изложить в следующей редакции:</w:t>
      </w:r>
    </w:p>
    <w:p w:rsidR="005A5014" w:rsidRDefault="000A097C" w:rsidP="00A018B4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«</w:t>
      </w:r>
      <w:r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Порядок осуществления полномочий органом внешнего муниципального финансового контроля по внешнему муниципальному финансовому контролю определяется соответственно федеральными законами, законами субъектов Российской Федерации, муниципальными правовыми актами Муниципального Совета.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»</w:t>
      </w:r>
      <w:r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;</w:t>
      </w:r>
    </w:p>
    <w:p w:rsidR="000A097C" w:rsidRDefault="000A097C" w:rsidP="000A097C">
      <w:pPr>
        <w:spacing w:after="120"/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1.11. Пункт 40.1 статьи 40 Положения </w:t>
      </w:r>
      <w:r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изложить в следующей редакции:</w:t>
      </w:r>
    </w:p>
    <w:p w:rsidR="000A097C" w:rsidRPr="000A097C" w:rsidRDefault="000A097C" w:rsidP="000A097C">
      <w:pPr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«</w:t>
      </w:r>
      <w:r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Полномочиями органа внутреннего муниципального финансового контроля по осуществлению внутреннего муниципального финансового контроля являются:</w:t>
      </w:r>
    </w:p>
    <w:p w:rsidR="000A097C" w:rsidRDefault="0007481C" w:rsidP="000A097C">
      <w:pPr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- 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контроль за соблюдением положений правовых актов, регулирующих бюджетные правоотношения, в том числе устанавливающих требования к бухгалтерскому учету и составлению и представлению бухгалтерской (финансо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вой) отчетности муниципальных 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учреждений;</w:t>
      </w:r>
    </w:p>
    <w:p w:rsidR="000A097C" w:rsidRPr="000A097C" w:rsidRDefault="0007481C" w:rsidP="000A097C">
      <w:pPr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- 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контроль за соблюдением положений правовых актов, обусловливающих публичные нормативные обязательства и обязательства по иным выплат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ам физическим лицам из бюджета, 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а также за соблюдением условий договоров (соглашений) о 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предоставлении средств из бюджета, муниципальных </w:t>
      </w:r>
      <w:r w:rsid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контрактов;</w:t>
      </w:r>
    </w:p>
    <w:p w:rsidR="000A097C" w:rsidRPr="000A097C" w:rsidRDefault="0007481C" w:rsidP="000A097C">
      <w:pPr>
        <w:jc w:val="both"/>
        <w:rPr>
          <w:rFonts w:ascii="Times New Roman" w:eastAsiaTheme="minorHAnsi" w:hAnsi="Times New Roman" w:cs="Times New Roman"/>
          <w:bCs/>
          <w:i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- 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контроль за соблюдением условий договоров (соглашений), заключенных в целях исполнения договоров (соглашений) о предоставлении средств из бюджета, а также в случаях, пр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едусмотренных Бюджетным кодексом РФ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, условий договоров (соглашений), заключенных в целях ис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полнения муниципальных </w:t>
      </w:r>
      <w:r w:rsid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контрактов;</w:t>
      </w:r>
    </w:p>
    <w:p w:rsidR="000A097C" w:rsidRPr="000A097C" w:rsidRDefault="0007481C" w:rsidP="000A097C">
      <w:pPr>
        <w:jc w:val="both"/>
        <w:rPr>
          <w:rFonts w:ascii="Times New Roman" w:eastAsiaTheme="minorHAnsi" w:hAnsi="Times New Roman" w:cs="Times New Roman"/>
          <w:bCs/>
          <w:iCs/>
          <w:color w:val="auto"/>
          <w:highlight w:val="white"/>
          <w:lang w:eastAsia="en-US"/>
        </w:rPr>
      </w:pP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- 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контроль за достоверностью отчетов о результатах предоставления и (или) использования бюджетных средств (средств, предоставленных из бюджета), в том числе отчето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в о реализации 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муниципал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ьных 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программ, отчетов</w:t>
      </w:r>
      <w:r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об исполнении </w:t>
      </w:r>
      <w:r w:rsidR="000A097C" w:rsidRP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>муниципальных) заданий, отчетов о достижении значений показателей результативности предоставления средств из</w:t>
      </w:r>
      <w:r w:rsidR="000A097C">
        <w:rPr>
          <w:rFonts w:ascii="Times New Roman" w:eastAsiaTheme="minorHAnsi" w:hAnsi="Times New Roman" w:cs="Times New Roman"/>
          <w:bCs/>
          <w:iCs/>
          <w:color w:val="auto"/>
          <w:lang w:eastAsia="en-US"/>
        </w:rPr>
        <w:t xml:space="preserve"> бюджета.»</w:t>
      </w:r>
    </w:p>
    <w:p w:rsidR="00A018B4" w:rsidRPr="00A018B4" w:rsidRDefault="002D7899" w:rsidP="00A018B4">
      <w:pPr>
        <w:pStyle w:val="14"/>
        <w:spacing w:after="120" w:line="240" w:lineRule="auto"/>
        <w:ind w:left="0"/>
        <w:jc w:val="both"/>
        <w:rPr>
          <w:rFonts w:cs="Times New Roman"/>
        </w:rPr>
      </w:pPr>
      <w:r>
        <w:rPr>
          <w:rFonts w:cs="Times New Roman"/>
        </w:rPr>
        <w:t>2</w:t>
      </w:r>
      <w:r w:rsidR="00A018B4" w:rsidRPr="00A018B4">
        <w:rPr>
          <w:rFonts w:cs="Times New Roman"/>
        </w:rPr>
        <w:t>. На</w:t>
      </w:r>
      <w:r w:rsidR="002F15D3">
        <w:rPr>
          <w:rFonts w:cs="Times New Roman"/>
        </w:rPr>
        <w:t xml:space="preserve">стоящее Решение вступает </w:t>
      </w:r>
      <w:r w:rsidR="007B7C06">
        <w:rPr>
          <w:rFonts w:cs="Times New Roman"/>
        </w:rPr>
        <w:t xml:space="preserve">в силу </w:t>
      </w:r>
      <w:r w:rsidR="002F15D3">
        <w:rPr>
          <w:rFonts w:cs="Times New Roman"/>
        </w:rPr>
        <w:t>после</w:t>
      </w:r>
      <w:r w:rsidR="00A018B4" w:rsidRPr="00A018B4">
        <w:rPr>
          <w:rFonts w:cs="Times New Roman"/>
        </w:rPr>
        <w:t xml:space="preserve"> официального опубликования (обнародования).</w:t>
      </w:r>
    </w:p>
    <w:p w:rsidR="00C2016E" w:rsidRDefault="002D7899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018B4" w:rsidRPr="00A018B4">
        <w:rPr>
          <w:rFonts w:ascii="Times New Roman" w:hAnsi="Times New Roman" w:cs="Times New Roman"/>
        </w:rPr>
        <w:t xml:space="preserve">. Контроль за исполнением настоящего возложить на Главу муниципального образования </w:t>
      </w:r>
      <w:proofErr w:type="spellStart"/>
      <w:r w:rsidR="00A018B4" w:rsidRPr="00A018B4">
        <w:rPr>
          <w:rFonts w:ascii="Times New Roman" w:hAnsi="Times New Roman" w:cs="Times New Roman"/>
        </w:rPr>
        <w:t>Буянову</w:t>
      </w:r>
      <w:proofErr w:type="spellEnd"/>
      <w:r w:rsidR="00A018B4" w:rsidRPr="00A018B4">
        <w:rPr>
          <w:rFonts w:ascii="Times New Roman" w:hAnsi="Times New Roman" w:cs="Times New Roman"/>
        </w:rPr>
        <w:t xml:space="preserve"> Т.Г.</w:t>
      </w:r>
    </w:p>
    <w:p w:rsidR="006B37B3" w:rsidRPr="006B37B3" w:rsidRDefault="006B37B3" w:rsidP="006B37B3">
      <w:pPr>
        <w:widowControl w:val="0"/>
        <w:shd w:val="clear" w:color="auto" w:fill="FFFFFF"/>
        <w:tabs>
          <w:tab w:val="left" w:pos="0"/>
        </w:tabs>
        <w:suppressAutoHyphens/>
        <w:jc w:val="both"/>
        <w:rPr>
          <w:rFonts w:ascii="Times New Roman" w:hAnsi="Times New Roman" w:cs="Times New Roman"/>
        </w:rPr>
      </w:pPr>
    </w:p>
    <w:p w:rsidR="00381ADC" w:rsidRDefault="00381ADC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595C0E" w:rsidRDefault="00595C0E" w:rsidP="00595C0E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8E5A30" w:rsidRDefault="00595C0E" w:rsidP="0071332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 w:rsidR="0071332F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           </w:t>
      </w:r>
      <w:r w:rsidR="00A752A8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Т.Г. </w:t>
      </w:r>
      <w:proofErr w:type="spellStart"/>
      <w:r w:rsidR="0071332F">
        <w:rPr>
          <w:rFonts w:ascii="Times New Roman CYR" w:eastAsiaTheme="minorHAnsi" w:hAnsi="Times New Roman CYR" w:cs="Times New Roman CYR"/>
          <w:color w:val="auto"/>
          <w:lang w:eastAsia="en-US"/>
        </w:rPr>
        <w:t>Буянова</w:t>
      </w:r>
      <w:proofErr w:type="spellEnd"/>
    </w:p>
    <w:p w:rsidR="00C71FC8" w:rsidRDefault="00C71FC8" w:rsidP="00E76B69">
      <w:pPr>
        <w:autoSpaceDE w:val="0"/>
        <w:autoSpaceDN w:val="0"/>
        <w:adjustRightInd w:val="0"/>
        <w:jc w:val="right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E76B69" w:rsidRPr="00E76B69" w:rsidRDefault="00E76B69" w:rsidP="00E76B69">
      <w:pPr>
        <w:autoSpaceDE w:val="0"/>
        <w:autoSpaceDN w:val="0"/>
        <w:adjustRightInd w:val="0"/>
        <w:jc w:val="both"/>
        <w:rPr>
          <w:rFonts w:ascii="Calibri" w:eastAsiaTheme="minorHAnsi" w:hAnsi="Calibri" w:cs="Calibri"/>
          <w:color w:val="auto"/>
          <w:sz w:val="22"/>
          <w:szCs w:val="22"/>
          <w:lang w:eastAsia="en-US"/>
        </w:rPr>
      </w:pPr>
    </w:p>
    <w:p w:rsidR="00E76B69" w:rsidRPr="00E76B69" w:rsidRDefault="00E76B69">
      <w:pPr>
        <w:rPr>
          <w:rFonts w:ascii="Times New Roman" w:hAnsi="Times New Roman" w:cs="Times New Roman"/>
        </w:rPr>
      </w:pPr>
    </w:p>
    <w:sectPr w:rsidR="00E76B69" w:rsidRPr="00E76B69" w:rsidSect="00BD1CD9">
      <w:pgSz w:w="11906" w:h="16838" w:code="9"/>
      <w:pgMar w:top="1134" w:right="851" w:bottom="567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B1BA0"/>
    <w:multiLevelType w:val="multilevel"/>
    <w:tmpl w:val="062C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4A95D80"/>
    <w:multiLevelType w:val="multilevel"/>
    <w:tmpl w:val="66483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346C0"/>
    <w:multiLevelType w:val="multilevel"/>
    <w:tmpl w:val="D29C43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8">
    <w:nsid w:val="6ECD0B12"/>
    <w:multiLevelType w:val="hybridMultilevel"/>
    <w:tmpl w:val="A732AE0C"/>
    <w:lvl w:ilvl="0" w:tplc="9F843B1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29F3"/>
    <w:rsid w:val="000165B5"/>
    <w:rsid w:val="0003163D"/>
    <w:rsid w:val="00033E9F"/>
    <w:rsid w:val="000365CB"/>
    <w:rsid w:val="00043815"/>
    <w:rsid w:val="00054DF8"/>
    <w:rsid w:val="00067EB7"/>
    <w:rsid w:val="000701B5"/>
    <w:rsid w:val="0007481C"/>
    <w:rsid w:val="000A097C"/>
    <w:rsid w:val="000B506E"/>
    <w:rsid w:val="000D47CE"/>
    <w:rsid w:val="00100F8E"/>
    <w:rsid w:val="0010407B"/>
    <w:rsid w:val="00107F0E"/>
    <w:rsid w:val="001147F1"/>
    <w:rsid w:val="00162EE8"/>
    <w:rsid w:val="001662C2"/>
    <w:rsid w:val="00180477"/>
    <w:rsid w:val="00193DEA"/>
    <w:rsid w:val="001A0840"/>
    <w:rsid w:val="001B0F31"/>
    <w:rsid w:val="001D0572"/>
    <w:rsid w:val="001D1CE6"/>
    <w:rsid w:val="001D3BFC"/>
    <w:rsid w:val="001D3DA8"/>
    <w:rsid w:val="0021259D"/>
    <w:rsid w:val="00230D67"/>
    <w:rsid w:val="00231A87"/>
    <w:rsid w:val="00236E46"/>
    <w:rsid w:val="00237D69"/>
    <w:rsid w:val="00241237"/>
    <w:rsid w:val="00255C58"/>
    <w:rsid w:val="00257BC8"/>
    <w:rsid w:val="00265626"/>
    <w:rsid w:val="00272327"/>
    <w:rsid w:val="00276370"/>
    <w:rsid w:val="00280B1A"/>
    <w:rsid w:val="00283B23"/>
    <w:rsid w:val="002A0016"/>
    <w:rsid w:val="002D7899"/>
    <w:rsid w:val="002F15D3"/>
    <w:rsid w:val="002F63A0"/>
    <w:rsid w:val="00304298"/>
    <w:rsid w:val="0032302F"/>
    <w:rsid w:val="00323CAB"/>
    <w:rsid w:val="00325FC9"/>
    <w:rsid w:val="00326723"/>
    <w:rsid w:val="0033752B"/>
    <w:rsid w:val="003504A7"/>
    <w:rsid w:val="003536DB"/>
    <w:rsid w:val="00377172"/>
    <w:rsid w:val="00381ADC"/>
    <w:rsid w:val="00387A23"/>
    <w:rsid w:val="003C4459"/>
    <w:rsid w:val="003C53F0"/>
    <w:rsid w:val="003E3B59"/>
    <w:rsid w:val="003F35F3"/>
    <w:rsid w:val="003F4F48"/>
    <w:rsid w:val="00415240"/>
    <w:rsid w:val="00420FBF"/>
    <w:rsid w:val="00433877"/>
    <w:rsid w:val="004529F1"/>
    <w:rsid w:val="00453DB9"/>
    <w:rsid w:val="00455ECB"/>
    <w:rsid w:val="004571BE"/>
    <w:rsid w:val="00463D92"/>
    <w:rsid w:val="004B2F2E"/>
    <w:rsid w:val="005013FD"/>
    <w:rsid w:val="00504E03"/>
    <w:rsid w:val="00522114"/>
    <w:rsid w:val="005525A4"/>
    <w:rsid w:val="00557461"/>
    <w:rsid w:val="00595C0E"/>
    <w:rsid w:val="005A4684"/>
    <w:rsid w:val="005A5014"/>
    <w:rsid w:val="005A5CB4"/>
    <w:rsid w:val="005B6DF1"/>
    <w:rsid w:val="005B7F8D"/>
    <w:rsid w:val="005D4E0A"/>
    <w:rsid w:val="005E02C5"/>
    <w:rsid w:val="005E206E"/>
    <w:rsid w:val="005F1636"/>
    <w:rsid w:val="005F327A"/>
    <w:rsid w:val="005F6161"/>
    <w:rsid w:val="006108BF"/>
    <w:rsid w:val="00611E0E"/>
    <w:rsid w:val="00617B1F"/>
    <w:rsid w:val="00633456"/>
    <w:rsid w:val="0065020F"/>
    <w:rsid w:val="00695754"/>
    <w:rsid w:val="006A3B5F"/>
    <w:rsid w:val="006A3DD7"/>
    <w:rsid w:val="006B37B3"/>
    <w:rsid w:val="006B6D2B"/>
    <w:rsid w:val="006B7745"/>
    <w:rsid w:val="006C092C"/>
    <w:rsid w:val="006C475E"/>
    <w:rsid w:val="00702022"/>
    <w:rsid w:val="00705996"/>
    <w:rsid w:val="0071332F"/>
    <w:rsid w:val="00713862"/>
    <w:rsid w:val="00715A01"/>
    <w:rsid w:val="00720609"/>
    <w:rsid w:val="007240A7"/>
    <w:rsid w:val="00733545"/>
    <w:rsid w:val="00762D1C"/>
    <w:rsid w:val="00787815"/>
    <w:rsid w:val="00792159"/>
    <w:rsid w:val="007A1BA7"/>
    <w:rsid w:val="007A6317"/>
    <w:rsid w:val="007B3DD1"/>
    <w:rsid w:val="007B7C06"/>
    <w:rsid w:val="007C7EDE"/>
    <w:rsid w:val="007D3894"/>
    <w:rsid w:val="007D5107"/>
    <w:rsid w:val="007E7AD9"/>
    <w:rsid w:val="007F1170"/>
    <w:rsid w:val="00805260"/>
    <w:rsid w:val="00853BEF"/>
    <w:rsid w:val="00880F3F"/>
    <w:rsid w:val="008A2A85"/>
    <w:rsid w:val="008D13FC"/>
    <w:rsid w:val="008E5A30"/>
    <w:rsid w:val="008F4C02"/>
    <w:rsid w:val="008F6F63"/>
    <w:rsid w:val="00900EED"/>
    <w:rsid w:val="00904E13"/>
    <w:rsid w:val="00914EE1"/>
    <w:rsid w:val="009310E8"/>
    <w:rsid w:val="00940535"/>
    <w:rsid w:val="00954805"/>
    <w:rsid w:val="009564F0"/>
    <w:rsid w:val="00987602"/>
    <w:rsid w:val="00990EFF"/>
    <w:rsid w:val="009941B6"/>
    <w:rsid w:val="009A238B"/>
    <w:rsid w:val="009A550B"/>
    <w:rsid w:val="009C729D"/>
    <w:rsid w:val="009D231D"/>
    <w:rsid w:val="009E00F9"/>
    <w:rsid w:val="009F4F9E"/>
    <w:rsid w:val="00A018B4"/>
    <w:rsid w:val="00A20171"/>
    <w:rsid w:val="00A27109"/>
    <w:rsid w:val="00A4325D"/>
    <w:rsid w:val="00A70309"/>
    <w:rsid w:val="00A73E36"/>
    <w:rsid w:val="00A752A8"/>
    <w:rsid w:val="00A90F95"/>
    <w:rsid w:val="00AA01D9"/>
    <w:rsid w:val="00AD14E0"/>
    <w:rsid w:val="00AF1E42"/>
    <w:rsid w:val="00AF2B93"/>
    <w:rsid w:val="00B111B8"/>
    <w:rsid w:val="00B46ECB"/>
    <w:rsid w:val="00B47522"/>
    <w:rsid w:val="00B47DF0"/>
    <w:rsid w:val="00B55B88"/>
    <w:rsid w:val="00BA28B1"/>
    <w:rsid w:val="00BA7B77"/>
    <w:rsid w:val="00BB6332"/>
    <w:rsid w:val="00BB72D5"/>
    <w:rsid w:val="00BC40AC"/>
    <w:rsid w:val="00BC4E5E"/>
    <w:rsid w:val="00BD1CD9"/>
    <w:rsid w:val="00BE2A49"/>
    <w:rsid w:val="00C003B0"/>
    <w:rsid w:val="00C2016E"/>
    <w:rsid w:val="00C26669"/>
    <w:rsid w:val="00C37390"/>
    <w:rsid w:val="00C43BDF"/>
    <w:rsid w:val="00C71FC8"/>
    <w:rsid w:val="00C830BD"/>
    <w:rsid w:val="00C947AD"/>
    <w:rsid w:val="00C97C9B"/>
    <w:rsid w:val="00CD339D"/>
    <w:rsid w:val="00CE2F4A"/>
    <w:rsid w:val="00CE4E48"/>
    <w:rsid w:val="00D004C0"/>
    <w:rsid w:val="00D0191A"/>
    <w:rsid w:val="00D05628"/>
    <w:rsid w:val="00D23977"/>
    <w:rsid w:val="00D47DCA"/>
    <w:rsid w:val="00D54A39"/>
    <w:rsid w:val="00D5619F"/>
    <w:rsid w:val="00D57AB4"/>
    <w:rsid w:val="00D639E7"/>
    <w:rsid w:val="00D65568"/>
    <w:rsid w:val="00D656DC"/>
    <w:rsid w:val="00D7652F"/>
    <w:rsid w:val="00DA02FC"/>
    <w:rsid w:val="00DA42D2"/>
    <w:rsid w:val="00DB7A58"/>
    <w:rsid w:val="00DC6F7F"/>
    <w:rsid w:val="00DD193B"/>
    <w:rsid w:val="00DD335E"/>
    <w:rsid w:val="00DD55BE"/>
    <w:rsid w:val="00DE21F7"/>
    <w:rsid w:val="00DE53CA"/>
    <w:rsid w:val="00DE5DE8"/>
    <w:rsid w:val="00DF3E97"/>
    <w:rsid w:val="00E00169"/>
    <w:rsid w:val="00E04A1F"/>
    <w:rsid w:val="00E0689B"/>
    <w:rsid w:val="00E513AC"/>
    <w:rsid w:val="00E53AC2"/>
    <w:rsid w:val="00E54ADD"/>
    <w:rsid w:val="00E55813"/>
    <w:rsid w:val="00E701B9"/>
    <w:rsid w:val="00E76B69"/>
    <w:rsid w:val="00E949CE"/>
    <w:rsid w:val="00EC53C5"/>
    <w:rsid w:val="00EF51DC"/>
    <w:rsid w:val="00F148A2"/>
    <w:rsid w:val="00F22CCE"/>
    <w:rsid w:val="00F240A1"/>
    <w:rsid w:val="00F450A3"/>
    <w:rsid w:val="00F464AF"/>
    <w:rsid w:val="00F73B98"/>
    <w:rsid w:val="00F74C19"/>
    <w:rsid w:val="00F85ED8"/>
    <w:rsid w:val="00FD13B6"/>
    <w:rsid w:val="00FD6E3C"/>
    <w:rsid w:val="00FE61C7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6EC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6EC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231D"/>
    <w:pPr>
      <w:ind w:left="720"/>
      <w:contextualSpacing/>
    </w:pPr>
  </w:style>
  <w:style w:type="paragraph" w:customStyle="1" w:styleId="ConsPlusNormal">
    <w:name w:val="ConsPlusNormal"/>
    <w:rsid w:val="00E00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A2A8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2A85"/>
    <w:rPr>
      <w:color w:val="808080"/>
      <w:shd w:val="clear" w:color="auto" w:fill="E6E6E6"/>
    </w:rPr>
  </w:style>
  <w:style w:type="paragraph" w:customStyle="1" w:styleId="14">
    <w:name w:val="Абзац списка1"/>
    <w:basedOn w:val="a"/>
    <w:rsid w:val="00A018B4"/>
    <w:pPr>
      <w:widowControl w:val="0"/>
      <w:suppressAutoHyphens/>
      <w:spacing w:line="100" w:lineRule="atLeast"/>
      <w:ind w:left="720"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323CA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3CAB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17EDD-809F-48F8-B733-5B1AAED3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3</cp:revision>
  <cp:lastPrinted>2019-09-20T09:33:00Z</cp:lastPrinted>
  <dcterms:created xsi:type="dcterms:W3CDTF">2019-09-23T08:10:00Z</dcterms:created>
  <dcterms:modified xsi:type="dcterms:W3CDTF">2019-09-23T08:11:00Z</dcterms:modified>
</cp:coreProperties>
</file>