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35C" w:rsidRDefault="0036229E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00735C" w:rsidRDefault="0036229E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00735C" w:rsidRDefault="0036229E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00735C" w:rsidRDefault="0036229E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00735C" w:rsidRDefault="0000735C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00735C" w:rsidRDefault="0036229E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00735C" w:rsidRDefault="0000735C">
      <w:pPr>
        <w:overflowPunct w:val="0"/>
        <w:autoSpaceDE w:val="0"/>
        <w:spacing w:after="0" w:line="240" w:lineRule="auto"/>
        <w:rPr>
          <w:rFonts w:eastAsia="Times New Roman" w:cs="Times New Roman"/>
          <w:lang w:eastAsia="ru-RU"/>
        </w:rPr>
      </w:pPr>
    </w:p>
    <w:p w:rsidR="0000735C" w:rsidRDefault="0036229E">
      <w:pPr>
        <w:tabs>
          <w:tab w:val="left" w:pos="8080"/>
        </w:tabs>
        <w:overflowPunct w:val="0"/>
        <w:autoSpaceDE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«14» ноября 2019 г.                                                                                                      № 2/1</w:t>
      </w:r>
    </w:p>
    <w:p w:rsidR="0000735C" w:rsidRDefault="0000735C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00735C" w:rsidRDefault="0036229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Об утверждении регламента заседаний</w:t>
      </w:r>
    </w:p>
    <w:p w:rsidR="0000735C" w:rsidRDefault="0036229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Муниципального Совета внутригородского</w:t>
      </w:r>
    </w:p>
    <w:p w:rsidR="0000735C" w:rsidRDefault="0036229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муниципального образования Санкт-Петербурга</w:t>
      </w:r>
    </w:p>
    <w:p w:rsidR="0000735C" w:rsidRDefault="0036229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Муниципальный округ № 15</w:t>
      </w:r>
    </w:p>
    <w:p w:rsidR="0000735C" w:rsidRDefault="0000735C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0735C" w:rsidRDefault="0000735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35C" w:rsidRDefault="0036229E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целях организации проведения заседаний Муниципального Совета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15, Муниципальный Совет  </w:t>
      </w:r>
    </w:p>
    <w:p w:rsidR="0000735C" w:rsidRDefault="0000735C">
      <w:pPr>
        <w:pStyle w:val="Default"/>
        <w:jc w:val="both"/>
      </w:pPr>
    </w:p>
    <w:p w:rsidR="0000735C" w:rsidRDefault="0000735C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735C" w:rsidRDefault="0036229E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00735C" w:rsidRDefault="0000735C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36229E">
      <w:pPr>
        <w:pStyle w:val="Standard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регламент заседаний Муниципального Совета внутригородского муниципального образования Санкт-Петербурга Муниципальный округ № 15 в соответствии с Приложением № 1 к настоящему Решению.</w:t>
      </w:r>
    </w:p>
    <w:p w:rsidR="0000735C" w:rsidRDefault="0036229E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Решение вступает в силу в соответствии с действующим законодательством.</w:t>
      </w:r>
    </w:p>
    <w:p w:rsidR="0000735C" w:rsidRDefault="0000735C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36229E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00735C" w:rsidRDefault="0036229E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</w:t>
      </w:r>
    </w:p>
    <w:p w:rsidR="0000735C" w:rsidRDefault="0036229E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С.Н. Виноградов</w:t>
      </w: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35C" w:rsidRDefault="0000735C">
      <w:pPr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</w:p>
    <w:p w:rsidR="0000735C" w:rsidRDefault="0000735C">
      <w:pPr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</w:p>
    <w:p w:rsidR="0000735C" w:rsidRDefault="0000735C">
      <w:pPr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</w:p>
    <w:p w:rsidR="0000735C" w:rsidRDefault="0000735C">
      <w:pPr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</w:p>
    <w:p w:rsidR="0000735C" w:rsidRDefault="0036229E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jc w:val="right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Приложение  № 1</w:t>
      </w:r>
    </w:p>
    <w:p w:rsidR="0000735C" w:rsidRDefault="0036229E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jc w:val="right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к Решению МС МО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№ 15</w:t>
      </w:r>
    </w:p>
    <w:p w:rsidR="0000735C" w:rsidRDefault="0036229E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jc w:val="right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от 14.11.2019 № 2/1</w:t>
      </w:r>
    </w:p>
    <w:p w:rsidR="0000735C" w:rsidRDefault="0000735C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jc w:val="center"/>
        <w:textAlignment w:val="auto"/>
        <w:rPr>
          <w:rFonts w:cs="Calibri"/>
          <w:color w:val="000000"/>
          <w:kern w:val="0"/>
          <w:lang w:eastAsia="ru-RU"/>
        </w:rPr>
      </w:pPr>
    </w:p>
    <w:p w:rsidR="0000735C" w:rsidRDefault="0036229E">
      <w:pPr>
        <w:keepNext/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РЕГЛАМЕНТ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заседаний Муниципального Совета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внутригородского муниципального образования Санкт-Петербурга Муниц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пальный округ № 15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1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Общие положения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18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Настоящий регламент определяет порядок подготовки и проведения засед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ний Муниципального Совета внутригородского муниципального образования Санкт-Петербурга Муниципальный округ № 15, а также принятия решений (далее - регламент).</w:t>
      </w:r>
    </w:p>
    <w:p w:rsidR="0000735C" w:rsidRDefault="0036229E">
      <w:pPr>
        <w:widowControl/>
        <w:numPr>
          <w:ilvl w:val="0"/>
          <w:numId w:val="18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Регламент обязателен для соблюдения всеми депутатами Муниципального Совета внутригородского муниципального образования Санкт-Петербурга Муниципал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ный округ № 15 (далее – Муниципальный Совет) и лицами, участвующими в заседании Муниципального Совета.</w:t>
      </w:r>
    </w:p>
    <w:p w:rsidR="0000735C" w:rsidRDefault="0036229E">
      <w:pPr>
        <w:widowControl/>
        <w:numPr>
          <w:ilvl w:val="0"/>
          <w:numId w:val="18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Заседание Муниципального Совета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правомочно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если на нем присутствуют не менее половины от числа избранных депутатов.</w:t>
      </w:r>
    </w:p>
    <w:p w:rsidR="0000735C" w:rsidRDefault="0036229E">
      <w:pPr>
        <w:widowControl/>
        <w:numPr>
          <w:ilvl w:val="0"/>
          <w:numId w:val="18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Заседания Муниципального Совета могут быть открытыми и закрытыми. Решение о проведении закрытого заседания или закрытого рассмотрения отдельных 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просов повестки дня принимается большинством голосов депутатов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Муниципального 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вета. 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1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Порядок подготовки заседания Муниципального Совета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Заседания Муниципального Совета проводятся не реже одного раза в три месяца. Дата, время и место проведения последующего заседания определяется Муниц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пальным Советом на очередном заседании. Рекомендуемое время начала заседания – 18-00, с перерывом на 15 минут после каждых двух часов работы.</w:t>
      </w: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Проект повестки дня, проекты решений по вопросам повестки дня и другие необходимые материалы к очередному заседанию готовятся заблаговременно и предста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ляются для изучения депутатам не позднее трёх дней до заседания Муниципального Сов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та.</w:t>
      </w: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Проекты муниципальных правовых актов могут вноситься депутатами М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ниципального Совета, Главой муниципального образования, иными выборными органами местного самоуправления, Главой Местной Администрации, органами территориального общественного самоуправления, инициативными группами граждан, а также иными суб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ъ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ектами правотворческой инициативы, установленными Уставом муниципального образ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вания.</w:t>
      </w: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При формировании проекта повестки дня и проекта решений по вопросам повестки дня Главой муниципального образования формируется список лиц, приглаше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ных на очередное заседание Муниципального Совета.</w:t>
      </w: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Внеочередные заседания Муниципального Совета проводятся по инициат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ве не менее чем одной трети избранных депутатов, Главы муниципального образования, председателей постоянных комиссий Муниципального Совета (если такое решение было принято соответствующей комиссией), а также в случаях обстоятельств техногенного или стихийного характера, требующих принятия срочных мер по вопросам компетенции М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ниципального Совета. Глава муниципального образования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обязан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созвать заседание не позднее чем через пять дней со дня поступления ему требования о его созыве.</w:t>
      </w: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Ответственность за подготовку очередного заседания Совета несет Глава муниципального образования. Он обязан:</w:t>
      </w:r>
    </w:p>
    <w:p w:rsidR="0000735C" w:rsidRDefault="0036229E">
      <w:pPr>
        <w:widowControl/>
        <w:numPr>
          <w:ilvl w:val="0"/>
          <w:numId w:val="2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сформировать проект повестки дня очередного заседания Муниципального 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вета;</w:t>
      </w:r>
    </w:p>
    <w:p w:rsidR="0000735C" w:rsidRDefault="0036229E">
      <w:pPr>
        <w:widowControl/>
        <w:numPr>
          <w:ilvl w:val="0"/>
          <w:numId w:val="2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руководить подготовкой проектов решений Муниципального Совета по вопр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сам повестки дня на основе проектов, представленных председателями комиссий Мун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ципального Совета, депутатскими группами или депутатами, Главой Местной Админ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страции;</w:t>
      </w:r>
    </w:p>
    <w:p w:rsidR="0000735C" w:rsidRDefault="0036229E">
      <w:pPr>
        <w:widowControl/>
        <w:numPr>
          <w:ilvl w:val="0"/>
          <w:numId w:val="2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  <w:tab w:val="left" w:pos="2268"/>
          <w:tab w:val="left" w:pos="2694"/>
        </w:tabs>
        <w:suppressAutoHyphens w:val="0"/>
        <w:spacing w:after="0" w:line="240" w:lineRule="auto"/>
        <w:ind w:left="0" w:hanging="193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обеспечить своевременность направления сотрудниками аппарата Муниципального Совета сообщения о проведении заседания (о дате, времени, и месте проведения засед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ния) до сведения депутатов.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Исходными данными для формирования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проекта повестки дня очередного засед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 Муниципального Совета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могут быть:</w:t>
      </w:r>
    </w:p>
    <w:p w:rsidR="0000735C" w:rsidRDefault="0036229E">
      <w:pPr>
        <w:widowControl/>
        <w:numPr>
          <w:ilvl w:val="0"/>
          <w:numId w:val="2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план работы Совета на квартал;</w:t>
      </w:r>
    </w:p>
    <w:p w:rsidR="0000735C" w:rsidRDefault="0036229E">
      <w:pPr>
        <w:widowControl/>
        <w:numPr>
          <w:ilvl w:val="0"/>
          <w:numId w:val="2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предложения постоянных комиссий, депутатских групп или отдельных депут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тов по вопросам компетенции Муниципального Совета и Местной Администрации;</w:t>
      </w:r>
    </w:p>
    <w:p w:rsidR="0000735C" w:rsidRDefault="0036229E">
      <w:pPr>
        <w:widowControl/>
        <w:numPr>
          <w:ilvl w:val="0"/>
          <w:numId w:val="2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предложения Местной Администрации;</w:t>
      </w:r>
    </w:p>
    <w:p w:rsidR="0000735C" w:rsidRDefault="0036229E">
      <w:pPr>
        <w:widowControl/>
        <w:numPr>
          <w:ilvl w:val="0"/>
          <w:numId w:val="2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обращения граждан округа.</w:t>
      </w: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включения вопроса в проект повестки дня заседания Муниципального Совета комиссиями, депутатскими группами или депутатами необходимо представить проект решения Муниципального Совета по данному вопросу Главе муниципального 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разования заблаговременно, но не позже пяти дней до проведения заседания Муниц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пального Совета.</w:t>
      </w:r>
    </w:p>
    <w:p w:rsidR="0000735C" w:rsidRDefault="0036229E">
      <w:pPr>
        <w:widowControl/>
        <w:numPr>
          <w:ilvl w:val="0"/>
          <w:numId w:val="1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Депутаты обязаны ознакомиться с проектами решений по вопросам повес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ки дня заседания Муниципального Совета до начала заседания.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1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-425"/>
        </w:tabs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Участники заседаний Муниципального Совета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2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Депутаты Муниципального Совета обязаны присутствовать на всех засед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ниях. Во время заседания Муниципального Совета иные органы Муниципального Совета своих заседаний не проводят.</w:t>
      </w:r>
    </w:p>
    <w:p w:rsidR="0000735C" w:rsidRDefault="0036229E">
      <w:pPr>
        <w:widowControl/>
        <w:numPr>
          <w:ilvl w:val="0"/>
          <w:numId w:val="2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заседаниях Муниципального Совета с правом совещательного голоса м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гут участвовать депутаты Государственной Думы и члены Совета Федерации Федеральн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го Собрания Российской Федерации, депутаты Законодательного Собрания Санкт-Петербурга, избранные на территории округа, Глава Местной Администрации.</w:t>
      </w:r>
    </w:p>
    <w:p w:rsidR="0000735C" w:rsidRDefault="0036229E">
      <w:pPr>
        <w:widowControl/>
        <w:numPr>
          <w:ilvl w:val="0"/>
          <w:numId w:val="2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На заседаниях Муниципального Совета имеют право присутствовать жители округа, представители средств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массовой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информациии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, и иные лица, специально пригл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шённые депутатами Муниципального Совета. 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1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644"/>
        </w:tabs>
        <w:suppressAutoHyphens w:val="0"/>
        <w:spacing w:after="0" w:line="240" w:lineRule="auto"/>
        <w:ind w:left="0" w:firstLine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Порядок проведения заседания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2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Депутаты Муниципального Совета, прибыв на заседание Муниципального Совета, расписываются в листе регистрации.</w:t>
      </w:r>
    </w:p>
    <w:p w:rsidR="0000735C" w:rsidRDefault="0036229E">
      <w:pPr>
        <w:widowControl/>
        <w:numPr>
          <w:ilvl w:val="0"/>
          <w:numId w:val="2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На заседании председательствует Глава муниципального образования либо иное лицо из числа депутатов, избранное большинством от числа присутствующих деп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татов Муниципального Совета. Секретарь заседания избирается большинством от числа присутствующих депутатов Муниципального Совета. В качестве секретаря может предл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гаться к избранию депутат Муниципального Совета, сотрудник аппарата Муниципального Совета. Секретарь ведет протокол заседания и предоставляет протокол на подписание председательствующему не позднее 3-х дней со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дня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следующего за днем заседания Мун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ципального Совета.</w:t>
      </w:r>
    </w:p>
    <w:p w:rsidR="0000735C" w:rsidRDefault="0036229E">
      <w:pPr>
        <w:widowControl/>
        <w:numPr>
          <w:ilvl w:val="0"/>
          <w:numId w:val="2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Председательствующий: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открывает и закрывает заседание в установленное время;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ставит на обсуждение вопросы утвержденной повестки дня;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предоставляет слово для докладов и выступлений;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организует прения;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ставит на голосование проекты правовых актов, поступившие предложения;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объявляет результаты голосования;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оглашает все запросы, справки, заявления, предложения и вопросы, поступи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шие в письменном виде;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после окончания прений обобщает и оглашает предложения, поступившие по обсуждаемому вопросу;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поддерживает порядок в зале заседаний;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подписывает протокол заседания вместе с секретарем заседания;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подписывает правовые акты, принятые на заседании, в порядке, предусмотре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ном Уставом муниципального образования и настоящим регламентом.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Председательствующий обязан: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соблюдать настоящий регламент и обеспечивать его соблюдение всеми учас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никами заседания;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следить за наличием кворума при голосовании;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ставить на обсуждение вопросы утвержденной повестки дня в установленной последовательности;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предоставлять слово строго в порядке поступления заявок, если на заседании не установлен иной порядок;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ставить на голосование поданные предложения только в порядке, установле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ном регламентом;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оглашать перед голосованием все предложения, относящиеся к данному вопр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су;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оглашать предложение, которое ставится на голосование;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оглашать сразу после голосования принятое решение и результаты голосов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объявлять перерыв в установленное время;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предоставлять слово для выступления по порядку ведения немедленно по око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чании предыдущего выступления;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выполнять другие требования, предъявляемые к нему настоящим регламентом;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подавать сигнал за одну минуту до истечения регламентируемого времени 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ступления, и после окончания этого времени.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Председательствующий не вправе: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комментировать выступления;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высказываться по существу обсуждаемого вопроса;</w:t>
      </w:r>
    </w:p>
    <w:p w:rsidR="0000735C" w:rsidRDefault="0036229E">
      <w:pPr>
        <w:widowControl/>
        <w:numPr>
          <w:ilvl w:val="0"/>
          <w:numId w:val="2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прерывать выступление, если выступающий не выходит за рамки отведенного времени и не нарушает регламент.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Председательствующий вправе:</w:t>
      </w:r>
    </w:p>
    <w:p w:rsidR="0000735C" w:rsidRDefault="0036229E">
      <w:pPr>
        <w:widowControl/>
        <w:numPr>
          <w:ilvl w:val="0"/>
          <w:numId w:val="24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в случаях и в порядке, установленных настоящим регламентом,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призвать 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ступающего высказываться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по существу обсуждаемого вопроса;</w:t>
      </w:r>
    </w:p>
    <w:p w:rsidR="0000735C" w:rsidRDefault="0036229E">
      <w:pPr>
        <w:widowControl/>
        <w:numPr>
          <w:ilvl w:val="0"/>
          <w:numId w:val="24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прерывать выступление после предупреждения, сделанного выступающему, 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ли тот вышел за рамки установленного времени или нарушил регламент;</w:t>
      </w:r>
      <w:proofErr w:type="gramEnd"/>
    </w:p>
    <w:p w:rsidR="0000735C" w:rsidRDefault="0036229E">
      <w:pPr>
        <w:widowControl/>
        <w:numPr>
          <w:ilvl w:val="0"/>
          <w:numId w:val="24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задавать вопросы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выступающему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по окончании его выступления для уточнения формулировки, внесенного им предложения;</w:t>
      </w:r>
    </w:p>
    <w:p w:rsidR="0000735C" w:rsidRDefault="0036229E">
      <w:pPr>
        <w:widowControl/>
        <w:numPr>
          <w:ilvl w:val="0"/>
          <w:numId w:val="24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объявить участнику заседания замечание за неэтичное поведение, нарушение регламента.</w:t>
      </w:r>
    </w:p>
    <w:p w:rsidR="0000735C" w:rsidRDefault="0036229E">
      <w:pPr>
        <w:widowControl/>
        <w:numPr>
          <w:ilvl w:val="0"/>
          <w:numId w:val="2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Любое действие председательствующего, относящееся к ведению заседания, может быть оспорено депутатом Муниципального Совета посредством выступления по порядку ведения. В этом случае вопрос о правомерности действий председательствующ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го при его несогласии с депутатом определяется большинством голосов от принявших участие в заседании Муниципального Совета депутатов.</w:t>
      </w:r>
    </w:p>
    <w:p w:rsidR="0000735C" w:rsidRDefault="0036229E">
      <w:pPr>
        <w:widowControl/>
        <w:numPr>
          <w:ilvl w:val="0"/>
          <w:numId w:val="2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Выступление на заседании допускается только после предоставления слова председательствующим.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Выступающий обязан соблюдать регламент, не допускать неэтичного поведения.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Справки по рассматриваемому вопросу и процедуре обсуждения, поступившие в письменном виде от участников заседания, оглашаются председательствующим неме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ленно в паузе между выступлениями.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4.7. Порядок предоставления слова для выступления распространяется на предс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дательствующего.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4.8. В начале каждого заседания обсуждается и утверждается предлагаемый проект повестки дня и порядок работы (последовательность рассмотрения вопросов в рамках утвержденной повестки дня).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4.9. На каждое выступление при обсуждении проекта повестки дня предоставляется время в пределах двух минут.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4.10. Для включения в повестку дня заседания вопроса, не включенного в проект повестки дня, требуется большинство голосов от числа избранных депутатов Муниц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4.11. Сформированная повестка дня утверждается большинством голосов от числа избранных депутатов Муниципального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4.12. После утверждения повестки дня заседания утверждается порядок работы з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седания после его обсуждения аналогично повестке дня.</w:t>
      </w:r>
    </w:p>
    <w:p w:rsidR="0000735C" w:rsidRDefault="0036229E">
      <w:pPr>
        <w:widowControl/>
        <w:numPr>
          <w:ilvl w:val="0"/>
          <w:numId w:val="25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конце каждого заседания отводится 10 минут для кратких сообщений и з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явлений депутатов (до двух минут каждое). Обсуждение по ним не проводится.</w:t>
      </w:r>
    </w:p>
    <w:p w:rsidR="0000735C" w:rsidRDefault="0036229E">
      <w:pPr>
        <w:widowControl/>
        <w:numPr>
          <w:ilvl w:val="0"/>
          <w:numId w:val="25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Обсуждение вопроса состоит из доклада, содоклада, вопросов, выступлений в прениях, справок, выступлений по порядку ведения, заключительных выступлений 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кладчика и содокладчика.</w:t>
      </w:r>
    </w:p>
    <w:p w:rsidR="0000735C" w:rsidRDefault="0036229E">
      <w:pPr>
        <w:widowControl/>
        <w:numPr>
          <w:ilvl w:val="0"/>
          <w:numId w:val="25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Перед обсуждением вопроса большинством голосов от числа присутству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щих в зале устанавливается общая продолжительность обсуждения, а также каждого этапа обсуждения.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Если продолжительность обсуждения или какого-либо из его этапов не была уст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новлена на заседании, то она ограничивается следующим образом: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обсуждение вопроса - до 30 минут;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том числе: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доклад - до 5 минут;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содоклад - до 4 минут;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вопросы и ответы на них - до 7 минут;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(на постановку каждого вопроса - до 1 минуты);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выступления в прениях - до 3 минут;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справка - до 1 минуты;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выступление по порядку ведения - до 1 минуты;</w:t>
      </w:r>
    </w:p>
    <w:p w:rsidR="0000735C" w:rsidRDefault="0036229E">
      <w:pPr>
        <w:widowControl/>
        <w:numPr>
          <w:ilvl w:val="0"/>
          <w:numId w:val="2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заключительное выступление - до 3 минут.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Решение о продлении обсуждения или любого из его этапов после того, как зако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чилось установленное время, может быть принято большинством голосов от числа учас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ников заседания. При этом обязательно устанавливается время, на которое продлевается обсуждение или соответствующий его этап.</w:t>
      </w:r>
    </w:p>
    <w:p w:rsidR="0000735C" w:rsidRDefault="0036229E">
      <w:pPr>
        <w:widowControl/>
        <w:numPr>
          <w:ilvl w:val="0"/>
          <w:numId w:val="2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Обсуждение вопроса начинается с доклада - заранее подготовленного соо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щения, основанного на предварительном изучении вопроса, обобщении необходимых м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териалов. При необходимости депутатам представляется письменная справка по теме 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клада.</w:t>
      </w:r>
    </w:p>
    <w:p w:rsidR="0000735C" w:rsidRDefault="0036229E">
      <w:pPr>
        <w:widowControl/>
        <w:numPr>
          <w:ilvl w:val="0"/>
          <w:numId w:val="2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 окончании доклада докладчик отвечает на вопросы. По окончании сод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клада содокладчик отвечает на вопросы.</w:t>
      </w:r>
    </w:p>
    <w:p w:rsidR="0000735C" w:rsidRDefault="0036229E">
      <w:pPr>
        <w:widowControl/>
        <w:numPr>
          <w:ilvl w:val="0"/>
          <w:numId w:val="2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После ответов на вопросы депутатам предоставляется слово для выступл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 в прениях.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Заявка на выступление в прениях направляется, как правило, в письменном виде. Запись на выступление начинается после включения вопроса в повестку дня и прекращ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ется по окончании этапа обсуждения, предшествующего прениям. Слово предоставляется в порядке очередности поступления заявок.</w:t>
      </w:r>
    </w:p>
    <w:p w:rsidR="0000735C" w:rsidRDefault="0036229E">
      <w:pPr>
        <w:widowControl/>
        <w:numPr>
          <w:ilvl w:val="0"/>
          <w:numId w:val="28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 завершении прений содокладчик и докладчик выступают с заключител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ным словом, в котором комментируют замечания, высказанные в прениях, и излагают 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полнительные аргументы, обосновывающие их позицию.</w:t>
      </w:r>
    </w:p>
    <w:p w:rsidR="0000735C" w:rsidRDefault="0036229E">
      <w:pPr>
        <w:widowControl/>
        <w:numPr>
          <w:ilvl w:val="0"/>
          <w:numId w:val="28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Слово для справки, выступление по порядку ведения предоставляется сразу после просьбы об этом, но не ранее чем завершится выступление.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данном случае выступление начинается с объявления о его характере (справка, выступление по порядку ведения).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Не допускается использование права выступления для справки или выступления по порядку ведения для выступлений иного характера. При нарушении этого правила, пре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седательствующий может объявить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выступающему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замечание.</w:t>
      </w:r>
    </w:p>
    <w:p w:rsidR="0000735C" w:rsidRDefault="0036229E">
      <w:pPr>
        <w:widowControl/>
        <w:numPr>
          <w:ilvl w:val="0"/>
          <w:numId w:val="29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Слово для выступления по порядку ведения предоставляется депутату М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ниципального Совета в следующих случаях:</w:t>
      </w:r>
    </w:p>
    <w:p w:rsidR="0000735C" w:rsidRDefault="0036229E">
      <w:pPr>
        <w:widowControl/>
        <w:numPr>
          <w:ilvl w:val="0"/>
          <w:numId w:val="3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заявления претензии к председательствующему;</w:t>
      </w:r>
    </w:p>
    <w:p w:rsidR="0000735C" w:rsidRDefault="0036229E">
      <w:pPr>
        <w:widowControl/>
        <w:numPr>
          <w:ilvl w:val="0"/>
          <w:numId w:val="3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указания на отступление от регламента (без заявления претензии);</w:t>
      </w:r>
    </w:p>
    <w:p w:rsidR="0000735C" w:rsidRDefault="0036229E">
      <w:pPr>
        <w:widowControl/>
        <w:numPr>
          <w:ilvl w:val="0"/>
          <w:numId w:val="3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заявления о неожиданно возникшем обстоятельстве, препятствующем пр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должению нормальной работы Муниципального Совета;</w:t>
      </w:r>
    </w:p>
    <w:p w:rsidR="0000735C" w:rsidRDefault="0036229E">
      <w:pPr>
        <w:widowControl/>
        <w:numPr>
          <w:ilvl w:val="0"/>
          <w:numId w:val="3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предложения об изменении порядка ведения заседания.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Слово для справки предоставляется:</w:t>
      </w:r>
    </w:p>
    <w:p w:rsidR="0000735C" w:rsidRDefault="0036229E">
      <w:pPr>
        <w:widowControl/>
        <w:numPr>
          <w:ilvl w:val="0"/>
          <w:numId w:val="3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напоминания точной формулировки нормативного акта или другого док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мента, имеющего прямое отношение к рассматриваемому вопросу;</w:t>
      </w:r>
    </w:p>
    <w:p w:rsidR="0000735C" w:rsidRDefault="0036229E">
      <w:pPr>
        <w:widowControl/>
        <w:numPr>
          <w:ilvl w:val="0"/>
          <w:numId w:val="30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сообщения существенных для обсуждения числовых данных, названий, ц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тат из документов со ссылкой на источник информации.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firstLine="697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4.23. Решения Муниципального Совета принимаются в два этапа. На первом этапе рассматривается вопрос о принятии проекта решения за основу. На втором этапе (после голосования по поправкам) - о принятии решения в целом с внесенными поправками и дополнениями. При отсутствии возражений депутатов и иных проектов проект решения может быть поставлен на голосование в целом без голосования поправок.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4.24. В случае принятия проекта акта за основу устанавливается срок подачи п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правок.</w:t>
      </w:r>
    </w:p>
    <w:p w:rsidR="0000735C" w:rsidRDefault="0036229E">
      <w:pPr>
        <w:widowControl/>
        <w:numPr>
          <w:ilvl w:val="0"/>
          <w:numId w:val="3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Поправки к проекту, принятому за основу, представляются в письменном виде до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окончания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установленного на заседании срока.</w:t>
      </w:r>
    </w:p>
    <w:p w:rsidR="0000735C" w:rsidRDefault="0036229E">
      <w:pPr>
        <w:widowControl/>
        <w:numPr>
          <w:ilvl w:val="0"/>
          <w:numId w:val="31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При проведении голосования по поправкам устанавливается следующая процедура:</w:t>
      </w:r>
    </w:p>
    <w:p w:rsidR="0000735C" w:rsidRDefault="0036229E">
      <w:pPr>
        <w:widowControl/>
        <w:numPr>
          <w:ilvl w:val="0"/>
          <w:numId w:val="3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председательствующим оглашается текст поправки (с этого момента какие-либо изменения текста поправки не допускаются);</w:t>
      </w:r>
    </w:p>
    <w:p w:rsidR="0000735C" w:rsidRDefault="0036229E">
      <w:pPr>
        <w:widowControl/>
        <w:numPr>
          <w:ilvl w:val="0"/>
          <w:numId w:val="3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дается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комментарий автора поправки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;</w:t>
      </w:r>
    </w:p>
    <w:p w:rsidR="0000735C" w:rsidRDefault="0036229E">
      <w:pPr>
        <w:widowControl/>
        <w:numPr>
          <w:ilvl w:val="0"/>
          <w:numId w:val="32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ставится на голосование вопрос о внесении в те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кст ст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атьи (пункта, подпункта) проекта акта, принятого за основу, поправки, изменяющей ее редакцию.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Поправка ставится на голосование, если она не снята ее автором (ми).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4.27. После голосования по поправкам устанавливается время голосования по акту в целом.</w:t>
      </w:r>
    </w:p>
    <w:p w:rsidR="0000735C" w:rsidRDefault="0036229E">
      <w:pPr>
        <w:widowControl/>
        <w:numPr>
          <w:ilvl w:val="0"/>
          <w:numId w:val="33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Для представления на голосование в целом в текст акта, принятого за основу и заверенного председательствующим, вносятся принятые поправки.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Не позднее, чем за день до голосования в целом подготавливается окончательный текст акта. Перед голосованием акта в целом может предоставляться слово для коммент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рия автору проекта акта.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После принятия акта в целом не допускаются какие-либо изменения в тексте акта. После принятия акта он подписывается Главой муниципального образования.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4.29. Вступление правового акта в силу происходит в порядке и в сроки, устано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ленные действующим законодательством.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4.30. Глава муниципального образования вправе возвратить в Муниципальный С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вет принятое решение без подписи, с мотивированным заключением о причинах отказа для повторного рассмотрения или доработки. Если при повторном рассмотрении, решение принимается Муниципального Совета в две трети голосов от установленной Уставом чи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ленности депутатов Муниципального Совета в прежней редакции, оно считается прин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я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тым, и Глава муниципального образования обязан подписать его в течение трех дней. В случае принятия решения в иной редакции, оно направляется на подпись Главе муниц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color w:val="000000"/>
          <w:kern w:val="0"/>
          <w:sz w:val="24"/>
          <w:szCs w:val="24"/>
          <w:lang w:eastAsia="ru-RU"/>
        </w:rPr>
        <w:t>пального образования, как вновь принятое.</w:t>
      </w:r>
      <w:r>
        <w:rPr>
          <w:rFonts w:ascii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 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4.30. Принятые решения направляются указанным в решениях органам и дол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ностным лицам и в официальное печатное издание, осуществляющего публикацию мун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ципальных нормативных правовых актов муниципального образования.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4.31. Весь ход заседания Муниципального Совета фиксируется секретарем засед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 в протоколе.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4.32. Повторное обсуждение вопроса, по которому Муниципальным Советом пр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нято решение, проводится только при согласии на это не менее двух третей от числа пр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сутствующих на заседании депутатов. В этом случае данный вопрос включается в повес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ку дня следующего заседания Муниципального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4.33. Решения Муниципального Совета доводятся до жителей округа путем опу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ликования в официальном печатном издании, осуществляющего публикацию муниц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пальных нормативных правовых актов муниципального образования, а также в сети 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тернет на официальном сайте не позднее 10 дней со дня принятия решения. В исключ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тельных случаях, когда официальное опубликование муниципального правового акта 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возможно по финансовым причинам, официальное опубликование по решению органа местного самоуправления, должностного лица местного самоуправления, принявшего (и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давшего) муниципальный правовой акт может быть заменено его обнародованием. Не подлежит опубликованию информация, отнесенная законом к категории ограниченного доступа. 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4.34. После завершения закрытого заседания Муниципальный Совет принимает решение о возможности опубликования итоговых документов закрытого заседания.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4.35. Протокол закрытого заседания ведется в специальном журнале. Отпечата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ный протокол закрытого заседания хранятся у Главы муниципального образования в единственном экземпляре. Выдача протокола закрытого заседания для ознакомления пр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изводится только депутатам Муниципального Совета без права копирования и выноса из помещения, где они хранятся. Дата получения протокола и продолжительность ознако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ления с ними фиксируются в специальном журнале. Указанный порядок хранения и озн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комления с протоколом закрытого заседания действует, если иное не установлено фед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ральными правовыми актами.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17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/>
        <w:jc w:val="center"/>
        <w:textAlignment w:val="auto"/>
      </w:pPr>
      <w:r>
        <w:rPr>
          <w:rFonts w:cs="Calibri"/>
          <w:color w:val="000000"/>
          <w:kern w:val="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Порядок принятия решений</w:t>
      </w:r>
    </w:p>
    <w:p w:rsidR="0000735C" w:rsidRDefault="0036229E">
      <w:pPr>
        <w:widowControl/>
        <w:numPr>
          <w:ilvl w:val="0"/>
          <w:numId w:val="34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Решения Муниципального Совета, если иное не установлено Федеральным законом от 06.10.2003 № 131 «Об общих принципах организации местного самоуправл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 в Российской Федерации» и (или) Уставом, принимаются большинством голосов от числа избранных депутатов.</w:t>
      </w:r>
    </w:p>
    <w:p w:rsidR="0000735C" w:rsidRDefault="0036229E">
      <w:pPr>
        <w:widowControl/>
        <w:numPr>
          <w:ilvl w:val="0"/>
          <w:numId w:val="34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Решения Муниципального Совета, устанавливающие правила обязательные для исполнения на территории муниципального образования принимаются большинством голосов от установленной Уставом численности депутатов Муниципального Совета, если иное не установлено Федеральным законом от 06.10.2003 № 131 «Об общих принципах организации местного самоуправления в Российской Федерации».</w:t>
      </w:r>
    </w:p>
    <w:p w:rsidR="0000735C" w:rsidRDefault="0036229E">
      <w:pPr>
        <w:widowControl/>
        <w:numPr>
          <w:ilvl w:val="0"/>
          <w:numId w:val="34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Решения по вопросам принятия Устава муниципального образования, мун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ципального правового акта о внесении изменений и дополнений в Устав муниципального образования принимаются большинством в две трети голосов от установленной Уставом численности депутатов Муниципального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5.4. Подсчет голосов при проведении открытого голосования осуществляется пре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седательствующим на заседании или секретарем. Результаты голосования объявляет пре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седательствующий на заседании.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При решении персональных вопросов проводится тайное голосование. 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5.5. Перед началом голосования председательствующий объявляет количество предложений, ставящих на голосование, оглашает эти предложения, напоминает, какое число голосов необходимо для принятия решения.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5.6. При голосовании депутат подает голос за предложение, против него или во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держивается. 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 окончании голосования председательствующий объявляет его результаты в сл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дующем порядке, «за», «против», «воздержались», и оглашает одну из двух формулир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вок: «решение принято» или «решение не принято».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6. Счетная комиссия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6.1. Для организации проведения тайного голосования бюллетенями Муниципал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ный Совет избирает из своего состава счетную комиссию. 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6.2. Счетная комиссия избирается открытым голосованием и состоит из трех деп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татов. Счетная комиссия правомочна, если в ее работе принимает участие не менее двух ее членов.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6.3. Председатель счетной комиссии избирается ее членами.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6.4. Полномочия счетной комиссии: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организует проведение тайного голосования бюллетенями;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предлагает провести повторное голосование, если имеются сомнения в достове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ности результатов волеизъявления депутатов;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- оформляет протокол тайного голосования для утверждения Муниципальным 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ветом.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35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left="0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Порядок проведения тайного голосования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7.1. Перед началом голосования председатель счетной комиссии информирует 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путатов о порядке проведения тайного голосования.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7.2. Время начала и окончания голосования определяется на заседании Муниц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7.3. Голосование проходит в специально отведенном месте, в котором определяется место выдачи бюллетеней, устанавливается опечатанный печатью Муниципального Сов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та или подписями всех членов счетной комиссии избирательный ящик.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7.4. Бюллетени для тайного голосования изготавливаются счетной комиссией по установленной ею форме и в количестве, равном количеству депутатов Муниципального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7.5. Бюллетени по выборам должны содержать следующую необходимую для гол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сования информацию: наименование бюллетеня, дату голосования, место и порядок гол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сования, фамилию, имя, отчество кандидата. Фамилии кандидатов в бюллетенях распол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гаются в алфавитном порядке на одной стороне листа. Справа напротив данных о каждом кандидате помещается пустой квадрат. В конце списка кандидатов помещается строка «против всех кандидатов» с расположенным справа от нее пустым квадратом. Каждый член счетной комиссии заверяет своей подписью бюллетень с его обратной стороны.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Бюллетень для тайного голосования по вопросу должен содержать: наименование бюллетеня, дату, место и порядок голосования, а также формулировки вопросов, вынос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мых на голосование. Формулировка вопросов должна предусматривать однозначный 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вет «ЗА» или «ПРОТИВ», отмечаемый любым разборчивым знаком в соответствующем пустом квадрате, размещенном справа от вопроса.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7.6. В список для голосования включаются все депутаты Муниципального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7.7. Бюллетени для тайного голосования выдаются депутатам членами счетной к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миссии в соответствии со списком для голосования по предъявлению ими документа, уд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стоверяющего личность. Депутаты расписываются в списке при получении бюллетеней.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7.8. Непосредственно после получения бюллетеня депутат в специально отведе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ном месте заполняет бюллетень. При заполнении бюллетеней запрещается присутствие рядом кого бы то ни было,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кроме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голосующего. Депутат не вправе предъявлять заполне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ный им бюллетень кому бы то ни было до окончания времени голосования. Вынос бюлл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теня из помещения для голосования не допускается.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бюллетене депутат ставит любой разборчивый знак в пустом квадрате напротив фамилии того кандидата, за которого он голосует, либо в квадрате, расположенном напр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тив строки «против всех кандидатов». Бюллетень с результатами своего волеизъявления депутат опускает в избирательный ящик непосредственно после того, как он заполнил бюллетень.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7.9. Вмешательство каких-либо лиц в работу счетной комиссии не допускается.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Пребывание в специально оборудованном месте для голосования ранее проголос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вавших депутатов, а также иных лиц не допускается. 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bookmarkStart w:id="1" w:name="_gjdgxs"/>
      <w:bookmarkEnd w:id="1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7.10. Избирательный ящик вскрывается счетной комиссией после объявления пре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седателем счетной комиссии окончания голосования. Перед вскрытием избирательного ящика все неиспользованные избирательные бюллетени подсчитываются и погашаются счетной комиссией.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7.11. Счетная комиссия по списку депутатов устанавливает общее число депутатов, а также число депутатов, получивших бюллетени.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На основании бюллетеней, находи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шихся в избирательных ящиках, комиссия устанавливает общее число депутатов, приня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ших участие в голосовании, число голосов, поданных «ЗА», число голосов, поданных «ПРОТИВ» каждого кандидата, «ПРОТИВ ВСЕХ КАНДИДАТОВ», и число бюллетеней, признанных недействительными.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Недействительным считается бюллетень, заполненный с нарушением установленного порядка.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При возникновении сомнений в действительности избирательного бюллетеня 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прос решается счетной комиссией методом голосования.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7.12. Результаты тайного голосования счетная комиссия фиксирует в протоколе, который подписывается каждым членом комиссии.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7.13. Перед оформлением протокола о результатах тайного голосования счетная комиссия опечатывает печатью Муниципального Совета или подписями членов счетной комиссии пакет с погашенными бюллетенями, обнаруженными в избирательных ящиках. Каждый член счетной комиссии удостоверяет своей подписью на пакете время его опеч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тывания. Соответствующая запись об опечатывании пакетов производится в протоколе о тайном голосовании. Опечатанные пакеты хранятся в деле Муниципального Совета с 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зультатами тайного голосования в течение всего периода полномочий депутатов. Пакеты могут быть вскрыты по решению Муниципального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7.14. По докладу счетной комиссии Муниципальный Совет принимает решение об утверждении результатов тайного голосования.</w:t>
      </w:r>
    </w:p>
    <w:p w:rsidR="0000735C" w:rsidRDefault="0000735C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numPr>
          <w:ilvl w:val="0"/>
          <w:numId w:val="35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644"/>
        </w:tabs>
        <w:suppressAutoHyphens w:val="0"/>
        <w:spacing w:after="0" w:line="240" w:lineRule="auto"/>
        <w:ind w:left="0" w:firstLine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Правила поведения участников заседания Муниципального Совета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8.1. Выступления осуществляются только с разрешения председательствующего.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8.2. На заседании обязательно должны соблюдаться дисциплина, сдержанность и корректность.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Не допускаются:</w:t>
      </w:r>
    </w:p>
    <w:p w:rsidR="0000735C" w:rsidRDefault="0036229E">
      <w:pPr>
        <w:widowControl/>
        <w:numPr>
          <w:ilvl w:val="0"/>
          <w:numId w:val="3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грубость и ругательства;</w:t>
      </w:r>
    </w:p>
    <w:p w:rsidR="0000735C" w:rsidRDefault="0036229E">
      <w:pPr>
        <w:widowControl/>
        <w:numPr>
          <w:ilvl w:val="0"/>
          <w:numId w:val="3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личные оскорбления;</w:t>
      </w:r>
    </w:p>
    <w:p w:rsidR="0000735C" w:rsidRDefault="0036229E">
      <w:pPr>
        <w:widowControl/>
        <w:numPr>
          <w:ilvl w:val="0"/>
          <w:numId w:val="36"/>
        </w:num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1080"/>
        </w:tabs>
        <w:suppressAutoHyphens w:val="0"/>
        <w:spacing w:after="0" w:line="240" w:lineRule="auto"/>
        <w:ind w:left="0" w:firstLine="709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крики с места;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 этих случаях депутат после предупреждения председательствующего может л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шаться слова по данному вопросу.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Граждане, присутствующие на заседании Муниципального Совета, обязаны с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блюдать тишину, проявлять корректность и сдержанность, выступать только с разрешения председательствующего. В противном случае Муниципальный Совет вправе потребовать удаления граждан с заседания Муниципального Совета.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644"/>
        </w:tabs>
        <w:suppressAutoHyphens w:val="0"/>
        <w:spacing w:after="0" w:line="240" w:lineRule="auto"/>
        <w:ind w:left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tabs>
          <w:tab w:val="left" w:pos="644"/>
        </w:tabs>
        <w:suppressAutoHyphens w:val="0"/>
        <w:spacing w:after="0" w:line="240" w:lineRule="auto"/>
        <w:ind w:left="709"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9. Хранение документов</w:t>
      </w:r>
    </w:p>
    <w:p w:rsidR="0000735C" w:rsidRDefault="0000735C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cs="Calibri"/>
          <w:kern w:val="0"/>
          <w:lang w:eastAsia="ru-RU"/>
        </w:rPr>
      </w:pP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9.1. В случае если те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кст пр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отокола заседания (с текстом приложений к нему либо без них) содержится более чем на одном листе, все листы должны быть пронумерованы последовательно по порядку, начиная с первого листа, сброшюрованы (прошиты) и скреплены подписью председательствующего и печатью Совета.</w:t>
      </w:r>
    </w:p>
    <w:p w:rsidR="0000735C" w:rsidRDefault="0036229E">
      <w:pPr>
        <w:widowControl/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uppressAutoHyphens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9.2. Подлинники протоколов заседаний, приложений и замечаний к протоколам з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седаний, решений и постановлений Совета хранятся у Главы муниципального образов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ния и уничтожению не подлежат. Глава муниципального образования, полномочия кот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рого прекращены,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обязан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передать подлинники документов и материалов, указанные в пункте 9.1. Регламента, вновь избранному Главе муниципального образования в течение трех дней со дня вступления в должность вновь избранного Главы муниципального обр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зования.</w:t>
      </w:r>
    </w:p>
    <w:p w:rsidR="0000735C" w:rsidRDefault="0000735C">
      <w:pPr>
        <w:tabs>
          <w:tab w:val="left" w:pos="613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0735C">
      <w:pgSz w:w="11906" w:h="16838"/>
      <w:pgMar w:top="1134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9CB" w:rsidRDefault="0036229E">
      <w:pPr>
        <w:spacing w:after="0" w:line="240" w:lineRule="auto"/>
      </w:pPr>
      <w:r>
        <w:separator/>
      </w:r>
    </w:p>
  </w:endnote>
  <w:endnote w:type="continuationSeparator" w:id="0">
    <w:p w:rsidR="009519CB" w:rsidRDefault="00362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9CB" w:rsidRDefault="0036229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519CB" w:rsidRDefault="00362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1E9"/>
    <w:multiLevelType w:val="multilevel"/>
    <w:tmpl w:val="E402B226"/>
    <w:lvl w:ilvl="0">
      <w:numFmt w:val="bullet"/>
      <w:lvlText w:val="-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">
    <w:nsid w:val="02BC181A"/>
    <w:multiLevelType w:val="multilevel"/>
    <w:tmpl w:val="8F3A1E10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031438AB"/>
    <w:multiLevelType w:val="multilevel"/>
    <w:tmpl w:val="4C163FE6"/>
    <w:lvl w:ilvl="0">
      <w:start w:val="13"/>
      <w:numFmt w:val="decimal"/>
      <w:lvlText w:val="4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">
    <w:nsid w:val="06C73A01"/>
    <w:multiLevelType w:val="multilevel"/>
    <w:tmpl w:val="E4F2B7BE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62CE0"/>
    <w:multiLevelType w:val="multilevel"/>
    <w:tmpl w:val="79D6AA86"/>
    <w:lvl w:ilvl="0">
      <w:start w:val="16"/>
      <w:numFmt w:val="decimal"/>
      <w:lvlText w:val="4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5">
    <w:nsid w:val="0AE05A76"/>
    <w:multiLevelType w:val="multilevel"/>
    <w:tmpl w:val="2FDC7F3C"/>
    <w:lvl w:ilvl="0">
      <w:start w:val="1"/>
      <w:numFmt w:val="decimal"/>
      <w:lvlText w:val="3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6">
    <w:nsid w:val="0C927932"/>
    <w:multiLevelType w:val="multilevel"/>
    <w:tmpl w:val="7A269F1C"/>
    <w:lvl w:ilvl="0">
      <w:numFmt w:val="bullet"/>
      <w:lvlText w:val="-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7">
    <w:nsid w:val="0CAB3487"/>
    <w:multiLevelType w:val="multilevel"/>
    <w:tmpl w:val="C65AE69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1AB82B76"/>
    <w:multiLevelType w:val="multilevel"/>
    <w:tmpl w:val="26BEA5D6"/>
    <w:lvl w:ilvl="0">
      <w:start w:val="25"/>
      <w:numFmt w:val="decimal"/>
      <w:lvlText w:val="4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9">
    <w:nsid w:val="1FFE1C1C"/>
    <w:multiLevelType w:val="multilevel"/>
    <w:tmpl w:val="1410E6DA"/>
    <w:lvl w:ilvl="0">
      <w:start w:val="1"/>
      <w:numFmt w:val="decimal"/>
      <w:lvlText w:val="5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0">
    <w:nsid w:val="236B6A47"/>
    <w:multiLevelType w:val="multilevel"/>
    <w:tmpl w:val="D0E0C63C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1">
    <w:nsid w:val="2C847D6F"/>
    <w:multiLevelType w:val="multilevel"/>
    <w:tmpl w:val="C4AEF32C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2">
    <w:nsid w:val="33EF28A3"/>
    <w:multiLevelType w:val="multilevel"/>
    <w:tmpl w:val="5FF0CD16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3F1B20C8"/>
    <w:multiLevelType w:val="multilevel"/>
    <w:tmpl w:val="8962D770"/>
    <w:lvl w:ilvl="0">
      <w:start w:val="1"/>
      <w:numFmt w:val="decimal"/>
      <w:lvlText w:val="2.%1. "/>
      <w:lvlJc w:val="left"/>
      <w:pPr>
        <w:ind w:left="993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4">
    <w:nsid w:val="42253DA6"/>
    <w:multiLevelType w:val="multilevel"/>
    <w:tmpl w:val="9E082480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42743009"/>
    <w:multiLevelType w:val="multilevel"/>
    <w:tmpl w:val="294212AE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47472AA9"/>
    <w:multiLevelType w:val="multilevel"/>
    <w:tmpl w:val="98825E52"/>
    <w:lvl w:ilvl="0">
      <w:numFmt w:val="bullet"/>
      <w:lvlText w:val="-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7">
    <w:nsid w:val="4942390B"/>
    <w:multiLevelType w:val="multilevel"/>
    <w:tmpl w:val="2F867B8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AC95182"/>
    <w:multiLevelType w:val="multilevel"/>
    <w:tmpl w:val="559828A6"/>
    <w:lvl w:ilvl="0">
      <w:start w:val="1"/>
      <w:numFmt w:val="decimal"/>
      <w:lvlText w:val="4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9">
    <w:nsid w:val="4BBB0140"/>
    <w:multiLevelType w:val="multilevel"/>
    <w:tmpl w:val="424E18B6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>
    <w:nsid w:val="4CB3266D"/>
    <w:multiLevelType w:val="multilevel"/>
    <w:tmpl w:val="9B1055F2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">
    <w:nsid w:val="4D0E5203"/>
    <w:multiLevelType w:val="multilevel"/>
    <w:tmpl w:val="197AA4BA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ED91B45"/>
    <w:multiLevelType w:val="multilevel"/>
    <w:tmpl w:val="A210D762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3">
    <w:nsid w:val="502E421B"/>
    <w:multiLevelType w:val="multilevel"/>
    <w:tmpl w:val="AEA8FBAC"/>
    <w:lvl w:ilvl="0">
      <w:start w:val="1"/>
      <w:numFmt w:val="decimal"/>
      <w:lvlText w:val="1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4">
    <w:nsid w:val="544F2B66"/>
    <w:multiLevelType w:val="multilevel"/>
    <w:tmpl w:val="66CAE440"/>
    <w:lvl w:ilvl="0">
      <w:numFmt w:val="bullet"/>
      <w:lvlText w:val="-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5">
    <w:nsid w:val="56F53567"/>
    <w:multiLevelType w:val="multilevel"/>
    <w:tmpl w:val="E3CA7082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6">
    <w:nsid w:val="573D0D75"/>
    <w:multiLevelType w:val="multilevel"/>
    <w:tmpl w:val="D6040102"/>
    <w:lvl w:ilvl="0">
      <w:start w:val="21"/>
      <w:numFmt w:val="decimal"/>
      <w:lvlText w:val="4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7">
    <w:nsid w:val="5BD7042A"/>
    <w:multiLevelType w:val="multilevel"/>
    <w:tmpl w:val="C31EDA5A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8">
    <w:nsid w:val="617F14D6"/>
    <w:multiLevelType w:val="multilevel"/>
    <w:tmpl w:val="29D41B68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">
    <w:nsid w:val="63724D52"/>
    <w:multiLevelType w:val="multilevel"/>
    <w:tmpl w:val="35125A78"/>
    <w:lvl w:ilvl="0">
      <w:start w:val="28"/>
      <w:numFmt w:val="decimal"/>
      <w:lvlText w:val="4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0">
    <w:nsid w:val="63980C91"/>
    <w:multiLevelType w:val="multilevel"/>
    <w:tmpl w:val="80EEA7D8"/>
    <w:lvl w:ilvl="0">
      <w:numFmt w:val="bullet"/>
      <w:lvlText w:val="-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1">
    <w:nsid w:val="681007F0"/>
    <w:multiLevelType w:val="multilevel"/>
    <w:tmpl w:val="69D46542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2">
    <w:nsid w:val="731544EE"/>
    <w:multiLevelType w:val="multilevel"/>
    <w:tmpl w:val="50D42986"/>
    <w:lvl w:ilvl="0">
      <w:start w:val="19"/>
      <w:numFmt w:val="decimal"/>
      <w:lvlText w:val="4.%1. 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3">
    <w:nsid w:val="75D543B2"/>
    <w:multiLevelType w:val="multilevel"/>
    <w:tmpl w:val="95A45BAE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4">
    <w:nsid w:val="789077A6"/>
    <w:multiLevelType w:val="multilevel"/>
    <w:tmpl w:val="D6EA8734"/>
    <w:lvl w:ilvl="0">
      <w:numFmt w:val="bullet"/>
      <w:lvlText w:val="-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5">
    <w:nsid w:val="7A833E25"/>
    <w:multiLevelType w:val="multilevel"/>
    <w:tmpl w:val="8E1C2B76"/>
    <w:lvl w:ilvl="0">
      <w:numFmt w:val="bullet"/>
      <w:lvlText w:val="-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31"/>
  </w:num>
  <w:num w:numId="2">
    <w:abstractNumId w:val="33"/>
  </w:num>
  <w:num w:numId="3">
    <w:abstractNumId w:val="21"/>
  </w:num>
  <w:num w:numId="4">
    <w:abstractNumId w:val="1"/>
  </w:num>
  <w:num w:numId="5">
    <w:abstractNumId w:val="25"/>
  </w:num>
  <w:num w:numId="6">
    <w:abstractNumId w:val="22"/>
  </w:num>
  <w:num w:numId="7">
    <w:abstractNumId w:val="14"/>
  </w:num>
  <w:num w:numId="8">
    <w:abstractNumId w:val="28"/>
  </w:num>
  <w:num w:numId="9">
    <w:abstractNumId w:val="27"/>
  </w:num>
  <w:num w:numId="10">
    <w:abstractNumId w:val="10"/>
  </w:num>
  <w:num w:numId="11">
    <w:abstractNumId w:val="20"/>
  </w:num>
  <w:num w:numId="12">
    <w:abstractNumId w:val="19"/>
  </w:num>
  <w:num w:numId="13">
    <w:abstractNumId w:val="12"/>
  </w:num>
  <w:num w:numId="14">
    <w:abstractNumId w:val="11"/>
  </w:num>
  <w:num w:numId="15">
    <w:abstractNumId w:val="15"/>
  </w:num>
  <w:num w:numId="16">
    <w:abstractNumId w:val="7"/>
  </w:num>
  <w:num w:numId="17">
    <w:abstractNumId w:val="17"/>
  </w:num>
  <w:num w:numId="18">
    <w:abstractNumId w:val="23"/>
  </w:num>
  <w:num w:numId="19">
    <w:abstractNumId w:val="13"/>
  </w:num>
  <w:num w:numId="20">
    <w:abstractNumId w:val="34"/>
  </w:num>
  <w:num w:numId="21">
    <w:abstractNumId w:val="5"/>
  </w:num>
  <w:num w:numId="22">
    <w:abstractNumId w:val="18"/>
  </w:num>
  <w:num w:numId="23">
    <w:abstractNumId w:val="6"/>
  </w:num>
  <w:num w:numId="24">
    <w:abstractNumId w:val="16"/>
  </w:num>
  <w:num w:numId="25">
    <w:abstractNumId w:val="2"/>
  </w:num>
  <w:num w:numId="26">
    <w:abstractNumId w:val="0"/>
  </w:num>
  <w:num w:numId="27">
    <w:abstractNumId w:val="4"/>
  </w:num>
  <w:num w:numId="28">
    <w:abstractNumId w:val="32"/>
  </w:num>
  <w:num w:numId="29">
    <w:abstractNumId w:val="26"/>
  </w:num>
  <w:num w:numId="30">
    <w:abstractNumId w:val="24"/>
  </w:num>
  <w:num w:numId="31">
    <w:abstractNumId w:val="8"/>
  </w:num>
  <w:num w:numId="32">
    <w:abstractNumId w:val="30"/>
  </w:num>
  <w:num w:numId="33">
    <w:abstractNumId w:val="29"/>
  </w:num>
  <w:num w:numId="34">
    <w:abstractNumId w:val="9"/>
  </w:num>
  <w:num w:numId="35">
    <w:abstractNumId w:val="3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0735C"/>
    <w:rsid w:val="0000735C"/>
    <w:rsid w:val="0036229E"/>
    <w:rsid w:val="003922DA"/>
    <w:rsid w:val="0095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3995</Words>
  <Characters>22772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3</cp:revision>
  <cp:lastPrinted>2019-10-01T11:42:00Z</cp:lastPrinted>
  <dcterms:created xsi:type="dcterms:W3CDTF">2019-11-18T06:05:00Z</dcterms:created>
  <dcterms:modified xsi:type="dcterms:W3CDTF">2019-11-20T11:38:00Z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