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4988" w:rsidRPr="00624988" w:rsidRDefault="00624988" w:rsidP="00624988">
      <w:pPr>
        <w:keepNext/>
        <w:jc w:val="center"/>
        <w:outlineLvl w:val="0"/>
        <w:rPr>
          <w:b/>
          <w:sz w:val="24"/>
        </w:rPr>
      </w:pPr>
      <w:r w:rsidRPr="00624988">
        <w:rPr>
          <w:b/>
          <w:sz w:val="24"/>
        </w:rPr>
        <w:t>МУНИЦИПАЛЬНЫЙ СОВЕТ</w:t>
      </w:r>
    </w:p>
    <w:p w:rsidR="006F0513" w:rsidRDefault="006F0513" w:rsidP="00624988">
      <w:pPr>
        <w:pBdr>
          <w:bottom w:val="single" w:sz="4" w:space="1" w:color="auto"/>
        </w:pBdr>
        <w:jc w:val="center"/>
        <w:rPr>
          <w:b/>
          <w:sz w:val="24"/>
        </w:rPr>
      </w:pPr>
      <w:r>
        <w:rPr>
          <w:b/>
          <w:sz w:val="24"/>
        </w:rPr>
        <w:t>внутригородского м</w:t>
      </w:r>
      <w:r w:rsidR="00624988" w:rsidRPr="00624988">
        <w:rPr>
          <w:b/>
          <w:sz w:val="24"/>
        </w:rPr>
        <w:t xml:space="preserve">униципального образования </w:t>
      </w:r>
      <w:r>
        <w:rPr>
          <w:b/>
          <w:sz w:val="24"/>
        </w:rPr>
        <w:t>Санкт-Петербурга</w:t>
      </w:r>
    </w:p>
    <w:p w:rsidR="00624988" w:rsidRPr="00624988" w:rsidRDefault="00624988" w:rsidP="00624988">
      <w:pPr>
        <w:pBdr>
          <w:bottom w:val="single" w:sz="4" w:space="1" w:color="auto"/>
        </w:pBdr>
        <w:jc w:val="center"/>
        <w:rPr>
          <w:b/>
          <w:sz w:val="24"/>
        </w:rPr>
      </w:pPr>
      <w:r w:rsidRPr="00624988">
        <w:rPr>
          <w:b/>
          <w:sz w:val="24"/>
        </w:rPr>
        <w:t>Муниципальный округ № 15</w:t>
      </w:r>
    </w:p>
    <w:p w:rsidR="00624988" w:rsidRPr="00624988" w:rsidRDefault="00624988" w:rsidP="00624988">
      <w:pPr>
        <w:jc w:val="center"/>
        <w:rPr>
          <w:b/>
        </w:rPr>
      </w:pPr>
      <w:r w:rsidRPr="00624988">
        <w:rPr>
          <w:b/>
        </w:rPr>
        <w:t>194352, г. Санкт-Петербург, Сиреневый бульвар д. 18 корп.1 лит. А</w:t>
      </w:r>
    </w:p>
    <w:p w:rsidR="00624988" w:rsidRDefault="00624988" w:rsidP="007F04A5">
      <w:pPr>
        <w:rPr>
          <w:b/>
          <w:sz w:val="24"/>
          <w:szCs w:val="24"/>
        </w:rPr>
      </w:pPr>
    </w:p>
    <w:p w:rsidR="007F04A5" w:rsidRPr="00624988" w:rsidRDefault="007F04A5" w:rsidP="007F04A5">
      <w:pPr>
        <w:rPr>
          <w:b/>
          <w:sz w:val="24"/>
          <w:szCs w:val="24"/>
        </w:rPr>
      </w:pPr>
    </w:p>
    <w:p w:rsidR="00FE7324" w:rsidRPr="00624988" w:rsidRDefault="00624988" w:rsidP="00FE7324">
      <w:pPr>
        <w:tabs>
          <w:tab w:val="left" w:pos="7938"/>
        </w:tabs>
        <w:jc w:val="center"/>
        <w:rPr>
          <w:b/>
        </w:rPr>
      </w:pPr>
      <w:r w:rsidRPr="00624988">
        <w:rPr>
          <w:b/>
          <w:sz w:val="24"/>
          <w:szCs w:val="24"/>
        </w:rPr>
        <w:t>РЕШЕНИ</w:t>
      </w:r>
      <w:r w:rsidR="006A5D1E">
        <w:rPr>
          <w:b/>
          <w:sz w:val="24"/>
          <w:szCs w:val="24"/>
        </w:rPr>
        <w:t>Е</w:t>
      </w:r>
      <w:r w:rsidR="00701D11">
        <w:rPr>
          <w:b/>
          <w:sz w:val="24"/>
          <w:szCs w:val="24"/>
        </w:rPr>
        <w:t xml:space="preserve"> </w:t>
      </w:r>
      <w:r w:rsidR="00FE7324" w:rsidRPr="007C0B1D">
        <w:rPr>
          <w:b/>
          <w:sz w:val="24"/>
          <w:szCs w:val="24"/>
        </w:rPr>
        <w:t>№</w:t>
      </w:r>
      <w:r w:rsidR="006F0513">
        <w:rPr>
          <w:b/>
          <w:sz w:val="24"/>
          <w:szCs w:val="24"/>
        </w:rPr>
        <w:t xml:space="preserve"> </w:t>
      </w:r>
      <w:r w:rsidR="006A5D1E">
        <w:rPr>
          <w:b/>
          <w:sz w:val="24"/>
          <w:szCs w:val="24"/>
        </w:rPr>
        <w:t>9.2/5</w:t>
      </w:r>
    </w:p>
    <w:p w:rsidR="00624988" w:rsidRPr="00624988" w:rsidRDefault="00624988" w:rsidP="00624988"/>
    <w:p w:rsidR="00624988" w:rsidRPr="00624988" w:rsidRDefault="006A5D1E" w:rsidP="00624988">
      <w:pPr>
        <w:tabs>
          <w:tab w:val="left" w:pos="7938"/>
        </w:tabs>
        <w:rPr>
          <w:b/>
        </w:rPr>
      </w:pPr>
      <w:r>
        <w:rPr>
          <w:b/>
        </w:rPr>
        <w:t>«02» апреля</w:t>
      </w:r>
      <w:r w:rsidR="006F0513">
        <w:rPr>
          <w:b/>
        </w:rPr>
        <w:t xml:space="preserve">  </w:t>
      </w:r>
      <w:r w:rsidR="00624988" w:rsidRPr="00624988">
        <w:rPr>
          <w:b/>
        </w:rPr>
        <w:t>201</w:t>
      </w:r>
      <w:r w:rsidR="006F0513">
        <w:rPr>
          <w:b/>
        </w:rPr>
        <w:t>5</w:t>
      </w:r>
      <w:r w:rsidR="00624988">
        <w:rPr>
          <w:b/>
        </w:rPr>
        <w:t xml:space="preserve"> г</w:t>
      </w:r>
      <w:r w:rsidR="006F0513">
        <w:rPr>
          <w:b/>
        </w:rPr>
        <w:t>.</w:t>
      </w:r>
      <w:r>
        <w:rPr>
          <w:b/>
        </w:rPr>
        <w:t xml:space="preserve">                                                                                                  г. Санкт-Петербург</w:t>
      </w:r>
      <w:r w:rsidR="00624988">
        <w:rPr>
          <w:b/>
          <w:sz w:val="24"/>
          <w:szCs w:val="24"/>
        </w:rPr>
        <w:tab/>
      </w:r>
    </w:p>
    <w:p w:rsidR="00624988" w:rsidRPr="007C0B1D" w:rsidRDefault="00624988" w:rsidP="00624988">
      <w:pPr>
        <w:tabs>
          <w:tab w:val="left" w:pos="7513"/>
        </w:tabs>
        <w:jc w:val="both"/>
        <w:rPr>
          <w:b/>
          <w:i/>
          <w:sz w:val="24"/>
          <w:szCs w:val="24"/>
        </w:rPr>
      </w:pPr>
    </w:p>
    <w:p w:rsidR="00624988" w:rsidRPr="007C0B1D" w:rsidRDefault="00624988" w:rsidP="00624988">
      <w:pPr>
        <w:tabs>
          <w:tab w:val="left" w:pos="7513"/>
        </w:tabs>
        <w:jc w:val="both"/>
        <w:rPr>
          <w:b/>
          <w:i/>
          <w:sz w:val="24"/>
          <w:szCs w:val="24"/>
        </w:rPr>
      </w:pPr>
    </w:p>
    <w:p w:rsidR="00624988" w:rsidRPr="007F04A5" w:rsidRDefault="00624988" w:rsidP="008A04A8">
      <w:pPr>
        <w:tabs>
          <w:tab w:val="left" w:pos="7513"/>
        </w:tabs>
        <w:jc w:val="both"/>
        <w:rPr>
          <w:b/>
          <w:i/>
          <w:sz w:val="22"/>
          <w:szCs w:val="22"/>
        </w:rPr>
      </w:pPr>
      <w:r w:rsidRPr="007F04A5">
        <w:rPr>
          <w:b/>
          <w:i/>
          <w:sz w:val="22"/>
          <w:szCs w:val="22"/>
        </w:rPr>
        <w:t>«</w:t>
      </w:r>
      <w:r w:rsidR="00644449" w:rsidRPr="007F04A5">
        <w:rPr>
          <w:b/>
          <w:i/>
          <w:sz w:val="22"/>
          <w:szCs w:val="22"/>
        </w:rPr>
        <w:t>О внесении изменений в</w:t>
      </w:r>
      <w:r w:rsidR="007F04A5">
        <w:rPr>
          <w:b/>
          <w:i/>
          <w:sz w:val="22"/>
          <w:szCs w:val="22"/>
        </w:rPr>
        <w:t xml:space="preserve"> </w:t>
      </w:r>
      <w:r w:rsidR="00644449" w:rsidRPr="007F04A5">
        <w:rPr>
          <w:b/>
          <w:i/>
          <w:sz w:val="22"/>
          <w:szCs w:val="22"/>
        </w:rPr>
        <w:t>Положени</w:t>
      </w:r>
      <w:r w:rsidR="00072BC1">
        <w:rPr>
          <w:b/>
          <w:i/>
          <w:sz w:val="22"/>
          <w:szCs w:val="22"/>
        </w:rPr>
        <w:t>е</w:t>
      </w:r>
      <w:r w:rsidR="006F0513">
        <w:rPr>
          <w:b/>
          <w:i/>
          <w:sz w:val="22"/>
          <w:szCs w:val="22"/>
        </w:rPr>
        <w:t xml:space="preserve"> </w:t>
      </w:r>
      <w:r w:rsidR="00644449" w:rsidRPr="007F04A5">
        <w:rPr>
          <w:b/>
          <w:i/>
          <w:sz w:val="22"/>
          <w:szCs w:val="22"/>
        </w:rPr>
        <w:t>«О бюджетном процессе</w:t>
      </w:r>
      <w:r w:rsidR="006F0513">
        <w:rPr>
          <w:b/>
          <w:i/>
          <w:sz w:val="22"/>
          <w:szCs w:val="22"/>
        </w:rPr>
        <w:t xml:space="preserve"> </w:t>
      </w:r>
      <w:r w:rsidR="00644449" w:rsidRPr="007F04A5">
        <w:rPr>
          <w:b/>
          <w:i/>
          <w:sz w:val="22"/>
          <w:szCs w:val="22"/>
        </w:rPr>
        <w:t>в Муниципальном образовании</w:t>
      </w:r>
      <w:r w:rsidR="008A04A8">
        <w:rPr>
          <w:b/>
          <w:i/>
          <w:sz w:val="22"/>
          <w:szCs w:val="22"/>
        </w:rPr>
        <w:t xml:space="preserve"> </w:t>
      </w:r>
      <w:r w:rsidR="00644449" w:rsidRPr="007F04A5">
        <w:rPr>
          <w:b/>
          <w:i/>
          <w:sz w:val="22"/>
          <w:szCs w:val="22"/>
        </w:rPr>
        <w:t>Муниципальный округ № 15</w:t>
      </w:r>
      <w:r w:rsidRPr="007F04A5">
        <w:rPr>
          <w:b/>
          <w:i/>
          <w:sz w:val="22"/>
          <w:szCs w:val="22"/>
        </w:rPr>
        <w:t>»</w:t>
      </w:r>
      <w:r w:rsidR="008A04A8">
        <w:rPr>
          <w:b/>
          <w:i/>
          <w:sz w:val="22"/>
          <w:szCs w:val="22"/>
        </w:rPr>
        <w:t xml:space="preserve">, принятое решением </w:t>
      </w:r>
      <w:r w:rsidR="008A04A8" w:rsidRPr="007F04A5">
        <w:rPr>
          <w:b/>
          <w:i/>
          <w:sz w:val="22"/>
          <w:szCs w:val="22"/>
        </w:rPr>
        <w:t>Муниципального Совета</w:t>
      </w:r>
      <w:r w:rsidR="008A04A8">
        <w:rPr>
          <w:b/>
          <w:i/>
          <w:sz w:val="22"/>
          <w:szCs w:val="22"/>
        </w:rPr>
        <w:t xml:space="preserve"> </w:t>
      </w:r>
      <w:r w:rsidR="008A04A8" w:rsidRPr="007F04A5">
        <w:rPr>
          <w:b/>
          <w:i/>
          <w:sz w:val="22"/>
          <w:szCs w:val="22"/>
        </w:rPr>
        <w:t>от 26.05.2011 № 37.3/4</w:t>
      </w:r>
      <w:r w:rsidR="008A04A8">
        <w:rPr>
          <w:b/>
          <w:i/>
          <w:sz w:val="22"/>
          <w:szCs w:val="22"/>
        </w:rPr>
        <w:t xml:space="preserve"> «О</w:t>
      </w:r>
      <w:r w:rsidR="008A04A8" w:rsidRPr="007F04A5">
        <w:rPr>
          <w:b/>
          <w:i/>
          <w:sz w:val="22"/>
          <w:szCs w:val="22"/>
        </w:rPr>
        <w:t>б утверждении</w:t>
      </w:r>
      <w:r w:rsidR="008A04A8">
        <w:rPr>
          <w:b/>
          <w:i/>
          <w:sz w:val="22"/>
          <w:szCs w:val="22"/>
        </w:rPr>
        <w:t xml:space="preserve"> Положения о бюджетном процессе в МО </w:t>
      </w:r>
      <w:proofErr w:type="spellStart"/>
      <w:proofErr w:type="gramStart"/>
      <w:r w:rsidR="008A04A8">
        <w:rPr>
          <w:b/>
          <w:i/>
          <w:sz w:val="22"/>
          <w:szCs w:val="22"/>
        </w:rPr>
        <w:t>МО</w:t>
      </w:r>
      <w:proofErr w:type="spellEnd"/>
      <w:proofErr w:type="gramEnd"/>
      <w:r w:rsidR="008A04A8">
        <w:rPr>
          <w:b/>
          <w:i/>
          <w:sz w:val="22"/>
          <w:szCs w:val="22"/>
        </w:rPr>
        <w:t xml:space="preserve"> № 15» </w:t>
      </w:r>
    </w:p>
    <w:p w:rsidR="00624988" w:rsidRPr="007C0B1D" w:rsidRDefault="00624988" w:rsidP="00624988">
      <w:pPr>
        <w:tabs>
          <w:tab w:val="left" w:pos="7513"/>
        </w:tabs>
        <w:jc w:val="both"/>
        <w:rPr>
          <w:sz w:val="24"/>
          <w:szCs w:val="24"/>
        </w:rPr>
      </w:pPr>
    </w:p>
    <w:p w:rsidR="00624988" w:rsidRPr="007F04A5" w:rsidRDefault="00DD47AD" w:rsidP="00624988">
      <w:pPr>
        <w:jc w:val="both"/>
        <w:rPr>
          <w:sz w:val="24"/>
          <w:szCs w:val="24"/>
        </w:rPr>
      </w:pPr>
      <w:r>
        <w:rPr>
          <w:sz w:val="24"/>
          <w:szCs w:val="24"/>
        </w:rPr>
        <w:t xml:space="preserve">     </w:t>
      </w:r>
      <w:proofErr w:type="gramStart"/>
      <w:r w:rsidR="00FE7324" w:rsidRPr="007F04A5">
        <w:rPr>
          <w:sz w:val="24"/>
          <w:szCs w:val="24"/>
        </w:rPr>
        <w:t>В соответствии с</w:t>
      </w:r>
      <w:r w:rsidR="006F0513">
        <w:rPr>
          <w:sz w:val="24"/>
          <w:szCs w:val="24"/>
        </w:rPr>
        <w:t xml:space="preserve"> </w:t>
      </w:r>
      <w:r w:rsidR="00644449" w:rsidRPr="007F04A5">
        <w:rPr>
          <w:sz w:val="24"/>
          <w:szCs w:val="24"/>
        </w:rPr>
        <w:t>Бюджетным кодексом РФ</w:t>
      </w:r>
      <w:r w:rsidR="00701D11">
        <w:rPr>
          <w:sz w:val="24"/>
          <w:szCs w:val="24"/>
        </w:rPr>
        <w:t xml:space="preserve"> от 31.07.1998 г.  № 145-ФЗ</w:t>
      </w:r>
      <w:r w:rsidR="00644449" w:rsidRPr="007F04A5">
        <w:rPr>
          <w:sz w:val="24"/>
          <w:szCs w:val="24"/>
        </w:rPr>
        <w:t xml:space="preserve">, </w:t>
      </w:r>
      <w:r w:rsidR="00FE7324" w:rsidRPr="007F04A5">
        <w:rPr>
          <w:sz w:val="24"/>
          <w:szCs w:val="24"/>
        </w:rPr>
        <w:t>Федеральным законом от 06.10.2003</w:t>
      </w:r>
      <w:r w:rsidR="00701D11">
        <w:rPr>
          <w:sz w:val="24"/>
          <w:szCs w:val="24"/>
        </w:rPr>
        <w:t xml:space="preserve"> </w:t>
      </w:r>
      <w:r w:rsidR="00FE7324" w:rsidRPr="007F04A5">
        <w:rPr>
          <w:sz w:val="24"/>
          <w:szCs w:val="24"/>
        </w:rPr>
        <w:t>г. № 131-</w:t>
      </w:r>
      <w:r w:rsidR="00701D11">
        <w:rPr>
          <w:sz w:val="24"/>
          <w:szCs w:val="24"/>
        </w:rPr>
        <w:t xml:space="preserve"> </w:t>
      </w:r>
      <w:r w:rsidR="00FE7324" w:rsidRPr="007F04A5">
        <w:rPr>
          <w:sz w:val="24"/>
          <w:szCs w:val="24"/>
        </w:rPr>
        <w:t>ФЗ «Об общих принципах организации местного самоуправления в Российской Федерации», Законом Санкт-Петербурга от 23.09.2009 г. № 420-79 «Об организации местного самоуправления в Санкт-Петербурге», Законом Санкт-Петербурга от 04.07.2007 № 371-77 «О бюджетном процессе в Санкт-Петербурге»</w:t>
      </w:r>
      <w:r w:rsidR="001C5C77" w:rsidRPr="007F04A5">
        <w:rPr>
          <w:sz w:val="24"/>
          <w:szCs w:val="24"/>
        </w:rPr>
        <w:t>,</w:t>
      </w:r>
      <w:r>
        <w:rPr>
          <w:sz w:val="24"/>
          <w:szCs w:val="24"/>
        </w:rPr>
        <w:t xml:space="preserve"> </w:t>
      </w:r>
      <w:r w:rsidR="00072BC1">
        <w:rPr>
          <w:sz w:val="24"/>
          <w:szCs w:val="24"/>
        </w:rPr>
        <w:t xml:space="preserve">руководствуясь предложением прокуратуры Выборгского района, </w:t>
      </w:r>
      <w:r w:rsidR="00644449" w:rsidRPr="007F04A5">
        <w:rPr>
          <w:sz w:val="24"/>
          <w:szCs w:val="24"/>
        </w:rPr>
        <w:t xml:space="preserve">в целях приведения в соответствие </w:t>
      </w:r>
      <w:r w:rsidR="00FE7324" w:rsidRPr="007F04A5">
        <w:rPr>
          <w:sz w:val="24"/>
          <w:szCs w:val="24"/>
        </w:rPr>
        <w:t>действующему законодательству</w:t>
      </w:r>
      <w:proofErr w:type="gramEnd"/>
      <w:r w:rsidR="00624988" w:rsidRPr="007F04A5">
        <w:rPr>
          <w:sz w:val="24"/>
          <w:szCs w:val="24"/>
        </w:rPr>
        <w:t>, Муниципальный Совет</w:t>
      </w:r>
      <w:r w:rsidR="006A5D1E">
        <w:rPr>
          <w:sz w:val="24"/>
          <w:szCs w:val="24"/>
        </w:rPr>
        <w:t>;</w:t>
      </w:r>
      <w:r w:rsidR="00624988" w:rsidRPr="007F04A5">
        <w:rPr>
          <w:sz w:val="24"/>
          <w:szCs w:val="24"/>
        </w:rPr>
        <w:t xml:space="preserve"> </w:t>
      </w:r>
    </w:p>
    <w:p w:rsidR="00624988" w:rsidRPr="007C0B1D" w:rsidRDefault="00624988" w:rsidP="00624988">
      <w:pPr>
        <w:tabs>
          <w:tab w:val="left" w:pos="7513"/>
        </w:tabs>
        <w:jc w:val="both"/>
        <w:rPr>
          <w:sz w:val="24"/>
          <w:szCs w:val="24"/>
        </w:rPr>
      </w:pPr>
    </w:p>
    <w:p w:rsidR="00624988" w:rsidRPr="007C0B1D" w:rsidRDefault="00624988" w:rsidP="00624988">
      <w:pPr>
        <w:tabs>
          <w:tab w:val="left" w:pos="7513"/>
        </w:tabs>
        <w:rPr>
          <w:b/>
          <w:sz w:val="24"/>
          <w:szCs w:val="24"/>
        </w:rPr>
      </w:pPr>
      <w:r w:rsidRPr="00A03542">
        <w:rPr>
          <w:b/>
          <w:spacing w:val="60"/>
          <w:sz w:val="24"/>
          <w:szCs w:val="24"/>
        </w:rPr>
        <w:t>РЕШИЛ</w:t>
      </w:r>
      <w:r w:rsidRPr="007C0B1D">
        <w:rPr>
          <w:b/>
          <w:sz w:val="24"/>
          <w:szCs w:val="24"/>
        </w:rPr>
        <w:t>:</w:t>
      </w:r>
    </w:p>
    <w:p w:rsidR="00624988" w:rsidRPr="007C0B1D" w:rsidRDefault="00624988" w:rsidP="00624988">
      <w:pPr>
        <w:tabs>
          <w:tab w:val="left" w:pos="7513"/>
        </w:tabs>
        <w:jc w:val="both"/>
        <w:rPr>
          <w:sz w:val="24"/>
          <w:szCs w:val="24"/>
        </w:rPr>
      </w:pPr>
    </w:p>
    <w:p w:rsidR="00644449" w:rsidRDefault="00701D11" w:rsidP="00701D11">
      <w:pPr>
        <w:tabs>
          <w:tab w:val="left" w:pos="7513"/>
        </w:tabs>
        <w:jc w:val="both"/>
        <w:rPr>
          <w:sz w:val="24"/>
          <w:szCs w:val="24"/>
        </w:rPr>
      </w:pPr>
      <w:r>
        <w:rPr>
          <w:sz w:val="24"/>
          <w:szCs w:val="24"/>
        </w:rPr>
        <w:t xml:space="preserve">1. </w:t>
      </w:r>
      <w:r w:rsidR="00644449" w:rsidRPr="00701D11">
        <w:rPr>
          <w:sz w:val="24"/>
          <w:szCs w:val="24"/>
        </w:rPr>
        <w:t xml:space="preserve">Внести в </w:t>
      </w:r>
      <w:r w:rsidR="00AD5502" w:rsidRPr="00701D11">
        <w:rPr>
          <w:sz w:val="24"/>
          <w:szCs w:val="24"/>
        </w:rPr>
        <w:t>Положение «О бюджетном процессе в Муниципальном образовании Муниципальный округ № 15», утвержденное р</w:t>
      </w:r>
      <w:r w:rsidR="00644449" w:rsidRPr="00701D11">
        <w:rPr>
          <w:sz w:val="24"/>
          <w:szCs w:val="24"/>
        </w:rPr>
        <w:t>ешение</w:t>
      </w:r>
      <w:r w:rsidR="00AD5502" w:rsidRPr="00701D11">
        <w:rPr>
          <w:sz w:val="24"/>
          <w:szCs w:val="24"/>
        </w:rPr>
        <w:t>м</w:t>
      </w:r>
      <w:r w:rsidR="00644449" w:rsidRPr="00701D11">
        <w:rPr>
          <w:sz w:val="24"/>
          <w:szCs w:val="24"/>
        </w:rPr>
        <w:t xml:space="preserve"> Муниципального Совета</w:t>
      </w:r>
      <w:r w:rsidR="006F0513" w:rsidRPr="00701D11">
        <w:rPr>
          <w:sz w:val="24"/>
          <w:szCs w:val="24"/>
        </w:rPr>
        <w:t xml:space="preserve"> </w:t>
      </w:r>
      <w:r w:rsidR="002F0124" w:rsidRPr="00701D11">
        <w:rPr>
          <w:sz w:val="24"/>
          <w:szCs w:val="24"/>
        </w:rPr>
        <w:t>Муниципального образования Муниципальный округ № 15 от</w:t>
      </w:r>
      <w:r w:rsidR="00AD5502" w:rsidRPr="00701D11">
        <w:rPr>
          <w:sz w:val="24"/>
          <w:szCs w:val="24"/>
        </w:rPr>
        <w:t xml:space="preserve"> 26.05.2011 № 37.3/4</w:t>
      </w:r>
      <w:r w:rsidR="00B857F8" w:rsidRPr="00701D11">
        <w:rPr>
          <w:sz w:val="24"/>
          <w:szCs w:val="24"/>
        </w:rPr>
        <w:t xml:space="preserve"> </w:t>
      </w:r>
      <w:r w:rsidR="005D5D91">
        <w:rPr>
          <w:sz w:val="24"/>
          <w:szCs w:val="24"/>
        </w:rPr>
        <w:t xml:space="preserve">(далее по тексту – Положение) </w:t>
      </w:r>
      <w:r w:rsidR="00B857F8" w:rsidRPr="00701D11">
        <w:rPr>
          <w:sz w:val="24"/>
          <w:szCs w:val="24"/>
        </w:rPr>
        <w:t>следующие изменения</w:t>
      </w:r>
      <w:r w:rsidR="00AD5502" w:rsidRPr="00701D11">
        <w:rPr>
          <w:sz w:val="24"/>
          <w:szCs w:val="24"/>
        </w:rPr>
        <w:t>:</w:t>
      </w:r>
    </w:p>
    <w:p w:rsidR="00422B64" w:rsidRDefault="00422B64" w:rsidP="00701D11">
      <w:pPr>
        <w:tabs>
          <w:tab w:val="left" w:pos="7513"/>
        </w:tabs>
        <w:jc w:val="both"/>
        <w:rPr>
          <w:sz w:val="24"/>
          <w:szCs w:val="24"/>
        </w:rPr>
      </w:pPr>
    </w:p>
    <w:p w:rsidR="00422B64" w:rsidRPr="000E0366" w:rsidRDefault="00422B64" w:rsidP="00701D11">
      <w:pPr>
        <w:tabs>
          <w:tab w:val="left" w:pos="7513"/>
        </w:tabs>
        <w:jc w:val="both"/>
        <w:rPr>
          <w:b/>
          <w:sz w:val="24"/>
          <w:szCs w:val="24"/>
        </w:rPr>
      </w:pPr>
      <w:r w:rsidRPr="000E0366">
        <w:rPr>
          <w:sz w:val="24"/>
          <w:szCs w:val="24"/>
        </w:rPr>
        <w:t>1.1</w:t>
      </w:r>
      <w:r w:rsidR="000E0366">
        <w:rPr>
          <w:sz w:val="24"/>
          <w:szCs w:val="24"/>
        </w:rPr>
        <w:t xml:space="preserve"> </w:t>
      </w:r>
      <w:r w:rsidRPr="000E0366">
        <w:rPr>
          <w:b/>
          <w:sz w:val="24"/>
          <w:szCs w:val="24"/>
        </w:rPr>
        <w:t xml:space="preserve"> пункт 5 статьи 4  Положения  изложить  в  следующей  редакции:</w:t>
      </w:r>
    </w:p>
    <w:p w:rsidR="00422B64" w:rsidRPr="00701D11" w:rsidRDefault="00422B64" w:rsidP="00701D11">
      <w:pPr>
        <w:tabs>
          <w:tab w:val="left" w:pos="7513"/>
        </w:tabs>
        <w:jc w:val="both"/>
        <w:rPr>
          <w:sz w:val="24"/>
          <w:szCs w:val="24"/>
        </w:rPr>
      </w:pPr>
      <w:r>
        <w:rPr>
          <w:sz w:val="24"/>
          <w:szCs w:val="24"/>
        </w:rPr>
        <w:t>« 5) осуществляет при утверждении бюджета установление, детализацию и определение порядка применения бюджетной классификации Российской Федерации в части, относящейся к местному бюджету</w:t>
      </w:r>
      <w:proofErr w:type="gramStart"/>
      <w:r>
        <w:rPr>
          <w:sz w:val="24"/>
          <w:szCs w:val="24"/>
        </w:rPr>
        <w:t>;»</w:t>
      </w:r>
      <w:proofErr w:type="gramEnd"/>
      <w:r>
        <w:rPr>
          <w:sz w:val="24"/>
          <w:szCs w:val="24"/>
        </w:rPr>
        <w:t>;</w:t>
      </w:r>
    </w:p>
    <w:p w:rsidR="00697FD9" w:rsidRPr="00AD5502" w:rsidRDefault="00697FD9" w:rsidP="00AD5502">
      <w:pPr>
        <w:tabs>
          <w:tab w:val="left" w:pos="7513"/>
        </w:tabs>
        <w:ind w:left="360"/>
        <w:jc w:val="both"/>
        <w:rPr>
          <w:sz w:val="24"/>
          <w:szCs w:val="24"/>
        </w:rPr>
      </w:pPr>
    </w:p>
    <w:p w:rsidR="00697FD9" w:rsidRPr="00422B64" w:rsidRDefault="00422B64" w:rsidP="00422B64">
      <w:pPr>
        <w:tabs>
          <w:tab w:val="left" w:pos="7513"/>
        </w:tabs>
        <w:jc w:val="both"/>
        <w:rPr>
          <w:rFonts w:eastAsiaTheme="minorHAnsi"/>
          <w:sz w:val="24"/>
          <w:szCs w:val="24"/>
          <w:lang w:eastAsia="en-US"/>
        </w:rPr>
      </w:pPr>
      <w:r>
        <w:rPr>
          <w:rFonts w:eastAsiaTheme="minorHAnsi"/>
          <w:sz w:val="24"/>
          <w:szCs w:val="24"/>
          <w:lang w:eastAsia="en-US"/>
        </w:rPr>
        <w:t xml:space="preserve">1.2 </w:t>
      </w:r>
      <w:r w:rsidR="005B6A62" w:rsidRPr="00422B64">
        <w:rPr>
          <w:rFonts w:eastAsiaTheme="minorHAnsi"/>
          <w:sz w:val="24"/>
          <w:szCs w:val="24"/>
          <w:lang w:eastAsia="en-US"/>
        </w:rPr>
        <w:t xml:space="preserve"> </w:t>
      </w:r>
      <w:r w:rsidR="00697FD9" w:rsidRPr="000E0366">
        <w:rPr>
          <w:rFonts w:eastAsiaTheme="minorHAnsi"/>
          <w:b/>
          <w:sz w:val="24"/>
          <w:szCs w:val="24"/>
          <w:lang w:eastAsia="en-US"/>
        </w:rPr>
        <w:t xml:space="preserve">в пункте 16 статьи 5 Положения </w:t>
      </w:r>
      <w:r w:rsidR="00697FD9" w:rsidRPr="000E0366">
        <w:rPr>
          <w:b/>
          <w:sz w:val="24"/>
          <w:szCs w:val="24"/>
        </w:rPr>
        <w:t>слова</w:t>
      </w:r>
      <w:r w:rsidR="00697FD9" w:rsidRPr="00422B64">
        <w:rPr>
          <w:sz w:val="24"/>
          <w:szCs w:val="24"/>
        </w:rPr>
        <w:t xml:space="preserve"> … «утверждает долгосрочные целевые программы (подпрограммы), </w:t>
      </w:r>
      <w:r w:rsidR="005B6A62" w:rsidRPr="00422B64">
        <w:rPr>
          <w:sz w:val="24"/>
          <w:szCs w:val="24"/>
        </w:rPr>
        <w:t xml:space="preserve"> </w:t>
      </w:r>
      <w:r w:rsidR="00697FD9" w:rsidRPr="00422B64">
        <w:rPr>
          <w:sz w:val="24"/>
          <w:szCs w:val="24"/>
        </w:rPr>
        <w:t>реализуемые за счет средств местного бюджета;</w:t>
      </w:r>
      <w:r w:rsidR="006A5D1E" w:rsidRPr="00422B64">
        <w:rPr>
          <w:sz w:val="24"/>
          <w:szCs w:val="24"/>
        </w:rPr>
        <w:t xml:space="preserve"> </w:t>
      </w:r>
      <w:r w:rsidR="00697FD9" w:rsidRPr="00422B64">
        <w:rPr>
          <w:sz w:val="24"/>
          <w:szCs w:val="24"/>
        </w:rPr>
        <w:t>»  - заменить словами  «</w:t>
      </w:r>
      <w:r w:rsidR="00697FD9" w:rsidRPr="00422B64">
        <w:rPr>
          <w:rFonts w:eastAsiaTheme="minorHAnsi"/>
          <w:sz w:val="24"/>
          <w:szCs w:val="24"/>
          <w:lang w:eastAsia="en-US"/>
        </w:rPr>
        <w:t>утверждает муниципальные программы (подпрограммы), реализуемые за счет средств местного бюджета</w:t>
      </w:r>
      <w:proofErr w:type="gramStart"/>
      <w:r w:rsidR="00697FD9" w:rsidRPr="00422B64">
        <w:rPr>
          <w:rFonts w:eastAsiaTheme="minorHAnsi"/>
          <w:sz w:val="24"/>
          <w:szCs w:val="24"/>
          <w:lang w:eastAsia="en-US"/>
        </w:rPr>
        <w:t>;»</w:t>
      </w:r>
      <w:proofErr w:type="gramEnd"/>
      <w:r w:rsidR="00697FD9" w:rsidRPr="00422B64">
        <w:rPr>
          <w:rFonts w:eastAsiaTheme="minorHAnsi"/>
          <w:sz w:val="24"/>
          <w:szCs w:val="24"/>
          <w:lang w:eastAsia="en-US"/>
        </w:rPr>
        <w:t>;</w:t>
      </w:r>
    </w:p>
    <w:p w:rsidR="00BF4F90" w:rsidRDefault="00BF4F90" w:rsidP="00697FD9">
      <w:pPr>
        <w:autoSpaceDE w:val="0"/>
        <w:autoSpaceDN w:val="0"/>
        <w:jc w:val="both"/>
        <w:rPr>
          <w:sz w:val="24"/>
          <w:szCs w:val="24"/>
        </w:rPr>
      </w:pPr>
    </w:p>
    <w:p w:rsidR="000E0366" w:rsidRDefault="000E0366" w:rsidP="00697FD9">
      <w:pPr>
        <w:autoSpaceDE w:val="0"/>
        <w:autoSpaceDN w:val="0"/>
        <w:jc w:val="both"/>
        <w:rPr>
          <w:sz w:val="24"/>
          <w:szCs w:val="24"/>
        </w:rPr>
      </w:pPr>
      <w:r>
        <w:rPr>
          <w:sz w:val="24"/>
          <w:szCs w:val="24"/>
        </w:rPr>
        <w:t xml:space="preserve">1.3  </w:t>
      </w:r>
      <w:r w:rsidRPr="000E0366">
        <w:rPr>
          <w:b/>
          <w:sz w:val="24"/>
          <w:szCs w:val="24"/>
        </w:rPr>
        <w:t>пункт 1 статьи 12 Положения изложить в следующей редакции:</w:t>
      </w:r>
    </w:p>
    <w:p w:rsidR="000E0366" w:rsidRDefault="000E0366" w:rsidP="00697FD9">
      <w:pPr>
        <w:autoSpaceDE w:val="0"/>
        <w:autoSpaceDN w:val="0"/>
        <w:jc w:val="both"/>
        <w:rPr>
          <w:sz w:val="24"/>
          <w:szCs w:val="24"/>
        </w:rPr>
      </w:pPr>
      <w:r>
        <w:rPr>
          <w:sz w:val="24"/>
          <w:szCs w:val="24"/>
        </w:rPr>
        <w:t xml:space="preserve">« 1. Прогноз социально-экономического развития МО </w:t>
      </w:r>
      <w:proofErr w:type="spellStart"/>
      <w:proofErr w:type="gramStart"/>
      <w:r>
        <w:rPr>
          <w:sz w:val="24"/>
          <w:szCs w:val="24"/>
        </w:rPr>
        <w:t>МО</w:t>
      </w:r>
      <w:proofErr w:type="spellEnd"/>
      <w:proofErr w:type="gramEnd"/>
      <w:r>
        <w:rPr>
          <w:sz w:val="24"/>
          <w:szCs w:val="24"/>
        </w:rPr>
        <w:t xml:space="preserve"> № 15 ежегодно разрабатывается на период не менее трех лет в порядке, установленном Местной Администрации.»;</w:t>
      </w:r>
    </w:p>
    <w:p w:rsidR="000E0366" w:rsidRDefault="000E0366" w:rsidP="00697FD9">
      <w:pPr>
        <w:autoSpaceDE w:val="0"/>
        <w:autoSpaceDN w:val="0"/>
        <w:jc w:val="both"/>
        <w:rPr>
          <w:sz w:val="24"/>
          <w:szCs w:val="24"/>
        </w:rPr>
      </w:pPr>
    </w:p>
    <w:p w:rsidR="00BF4F90" w:rsidRPr="000E0366" w:rsidRDefault="000E0366" w:rsidP="000E0366">
      <w:pPr>
        <w:autoSpaceDE w:val="0"/>
        <w:autoSpaceDN w:val="0"/>
        <w:adjustRightInd w:val="0"/>
        <w:jc w:val="both"/>
        <w:rPr>
          <w:rFonts w:eastAsiaTheme="minorHAnsi"/>
          <w:bCs/>
          <w:iCs/>
          <w:sz w:val="24"/>
          <w:szCs w:val="24"/>
          <w:lang w:eastAsia="en-US"/>
        </w:rPr>
      </w:pPr>
      <w:r>
        <w:rPr>
          <w:rFonts w:eastAsiaTheme="minorHAnsi"/>
          <w:bCs/>
          <w:iCs/>
          <w:sz w:val="24"/>
          <w:szCs w:val="24"/>
          <w:lang w:eastAsia="en-US"/>
        </w:rPr>
        <w:t>1.4</w:t>
      </w:r>
      <w:r w:rsidR="00BF4F90" w:rsidRPr="000E0366">
        <w:rPr>
          <w:rFonts w:eastAsiaTheme="minorHAnsi"/>
          <w:bCs/>
          <w:iCs/>
          <w:sz w:val="24"/>
          <w:szCs w:val="24"/>
          <w:lang w:eastAsia="en-US"/>
        </w:rPr>
        <w:t xml:space="preserve"> </w:t>
      </w:r>
      <w:r>
        <w:rPr>
          <w:rFonts w:eastAsiaTheme="minorHAnsi"/>
          <w:bCs/>
          <w:iCs/>
          <w:sz w:val="24"/>
          <w:szCs w:val="24"/>
          <w:lang w:eastAsia="en-US"/>
        </w:rPr>
        <w:t xml:space="preserve"> </w:t>
      </w:r>
      <w:r w:rsidR="00BF4F90" w:rsidRPr="000E0366">
        <w:rPr>
          <w:rFonts w:eastAsiaTheme="minorHAnsi"/>
          <w:b/>
          <w:bCs/>
          <w:iCs/>
          <w:sz w:val="24"/>
          <w:szCs w:val="24"/>
          <w:lang w:eastAsia="en-US"/>
        </w:rPr>
        <w:t>статью 13 Положения дополнить пунктами:</w:t>
      </w:r>
    </w:p>
    <w:p w:rsidR="00BF4F90" w:rsidRPr="00BF4F90" w:rsidRDefault="00BF4F90" w:rsidP="00BF4F90">
      <w:pPr>
        <w:autoSpaceDE w:val="0"/>
        <w:autoSpaceDN w:val="0"/>
        <w:adjustRightInd w:val="0"/>
        <w:jc w:val="both"/>
        <w:rPr>
          <w:rFonts w:eastAsiaTheme="minorHAnsi"/>
          <w:bCs/>
          <w:iCs/>
          <w:sz w:val="24"/>
          <w:szCs w:val="24"/>
          <w:lang w:eastAsia="en-US"/>
        </w:rPr>
      </w:pPr>
      <w:r>
        <w:rPr>
          <w:rFonts w:eastAsiaTheme="minorHAnsi"/>
          <w:bCs/>
          <w:iCs/>
          <w:sz w:val="24"/>
          <w:szCs w:val="24"/>
          <w:lang w:eastAsia="en-US"/>
        </w:rPr>
        <w:t xml:space="preserve">        3.</w:t>
      </w:r>
      <w:r w:rsidR="00A35FAD">
        <w:rPr>
          <w:rFonts w:eastAsiaTheme="minorHAnsi"/>
          <w:bCs/>
          <w:iCs/>
          <w:sz w:val="24"/>
          <w:szCs w:val="24"/>
          <w:lang w:eastAsia="en-US"/>
        </w:rPr>
        <w:t xml:space="preserve"> </w:t>
      </w:r>
      <w:r w:rsidR="007C5F4A">
        <w:rPr>
          <w:rFonts w:eastAsiaTheme="minorHAnsi"/>
          <w:bCs/>
          <w:iCs/>
          <w:sz w:val="24"/>
          <w:szCs w:val="24"/>
          <w:lang w:eastAsia="en-US"/>
        </w:rPr>
        <w:t>Местной А</w:t>
      </w:r>
      <w:r w:rsidRPr="00BF4F90">
        <w:rPr>
          <w:rFonts w:eastAsiaTheme="minorHAnsi"/>
          <w:bCs/>
          <w:iCs/>
          <w:sz w:val="24"/>
          <w:szCs w:val="24"/>
          <w:lang w:eastAsia="en-US"/>
        </w:rPr>
        <w:t>дминистрацией муниципального образования может быть предусмотрено утверждение дополнительных показателей среднесрочного финансового плана муниципального образования.</w:t>
      </w:r>
    </w:p>
    <w:p w:rsidR="00BF4F90" w:rsidRPr="00BF4F90" w:rsidRDefault="00BF4F90" w:rsidP="00BF4F90">
      <w:pPr>
        <w:autoSpaceDE w:val="0"/>
        <w:autoSpaceDN w:val="0"/>
        <w:adjustRightInd w:val="0"/>
        <w:jc w:val="both"/>
        <w:rPr>
          <w:rFonts w:eastAsiaTheme="minorHAnsi"/>
          <w:bCs/>
          <w:iCs/>
          <w:sz w:val="24"/>
          <w:szCs w:val="24"/>
          <w:lang w:eastAsia="en-US"/>
        </w:rPr>
      </w:pPr>
      <w:r>
        <w:rPr>
          <w:rFonts w:eastAsiaTheme="minorHAnsi"/>
          <w:bCs/>
          <w:iCs/>
          <w:sz w:val="24"/>
          <w:szCs w:val="24"/>
          <w:lang w:eastAsia="en-US"/>
        </w:rPr>
        <w:t xml:space="preserve">        </w:t>
      </w:r>
      <w:r w:rsidRPr="00BF4F90">
        <w:rPr>
          <w:rFonts w:eastAsiaTheme="minorHAnsi"/>
          <w:bCs/>
          <w:iCs/>
          <w:sz w:val="24"/>
          <w:szCs w:val="24"/>
          <w:lang w:eastAsia="en-US"/>
        </w:rPr>
        <w:t>4. Показатели среднесрочного финансового плана муниципального образования носят индикативный характер и могут быть изменены при разработке и утверждении среднесрочного финансового плана муниципального образования на очередной финансовый год и плановый период.</w:t>
      </w:r>
    </w:p>
    <w:p w:rsidR="00BF4F90" w:rsidRPr="00BF4F90" w:rsidRDefault="00BF4F90" w:rsidP="00BF4F90">
      <w:pPr>
        <w:autoSpaceDE w:val="0"/>
        <w:autoSpaceDN w:val="0"/>
        <w:adjustRightInd w:val="0"/>
        <w:ind w:firstLine="540"/>
        <w:jc w:val="both"/>
        <w:rPr>
          <w:rFonts w:eastAsiaTheme="minorHAnsi"/>
          <w:bCs/>
          <w:iCs/>
          <w:sz w:val="24"/>
          <w:szCs w:val="24"/>
          <w:lang w:eastAsia="en-US"/>
        </w:rPr>
      </w:pPr>
      <w:r w:rsidRPr="00BF4F90">
        <w:rPr>
          <w:rFonts w:eastAsiaTheme="minorHAnsi"/>
          <w:bCs/>
          <w:iCs/>
          <w:sz w:val="24"/>
          <w:szCs w:val="24"/>
          <w:lang w:eastAsia="en-US"/>
        </w:rPr>
        <w:lastRenderedPageBreak/>
        <w:t>5. Среднесрочный финансовый план муниципального образования разрабатывается путем уточнения параметров указанного плана на плановый период и добавления параметров на второй год планового периода.</w:t>
      </w:r>
    </w:p>
    <w:p w:rsidR="00BF4F90" w:rsidRPr="00BF4F90" w:rsidRDefault="00BF4F90" w:rsidP="00BF4F90">
      <w:pPr>
        <w:autoSpaceDE w:val="0"/>
        <w:autoSpaceDN w:val="0"/>
        <w:adjustRightInd w:val="0"/>
        <w:ind w:firstLine="540"/>
        <w:jc w:val="both"/>
        <w:rPr>
          <w:rFonts w:eastAsiaTheme="minorHAnsi"/>
          <w:bCs/>
          <w:iCs/>
          <w:sz w:val="24"/>
          <w:szCs w:val="24"/>
          <w:lang w:eastAsia="en-US"/>
        </w:rPr>
      </w:pPr>
      <w:r w:rsidRPr="00BF4F90">
        <w:rPr>
          <w:rFonts w:eastAsiaTheme="minorHAnsi"/>
          <w:bCs/>
          <w:iCs/>
          <w:sz w:val="24"/>
          <w:szCs w:val="24"/>
          <w:lang w:eastAsia="en-US"/>
        </w:rPr>
        <w:t>В пояснительной записке к проекту среднесрочного финансового плана муниципального образования приводится обоснование параметров среднесрочного финансового плана, в том числе их сопоставление с ранее одобренными параметрами с указанием причин планируемых изменений</w:t>
      </w:r>
      <w:proofErr w:type="gramStart"/>
      <w:r w:rsidRPr="00BF4F90">
        <w:rPr>
          <w:rFonts w:eastAsiaTheme="minorHAnsi"/>
          <w:bCs/>
          <w:iCs/>
          <w:sz w:val="24"/>
          <w:szCs w:val="24"/>
          <w:lang w:eastAsia="en-US"/>
        </w:rPr>
        <w:t>.</w:t>
      </w:r>
      <w:r w:rsidR="000E0366">
        <w:rPr>
          <w:rFonts w:eastAsiaTheme="minorHAnsi"/>
          <w:bCs/>
          <w:iCs/>
          <w:sz w:val="24"/>
          <w:szCs w:val="24"/>
          <w:lang w:eastAsia="en-US"/>
        </w:rPr>
        <w:t>;</w:t>
      </w:r>
      <w:proofErr w:type="gramEnd"/>
    </w:p>
    <w:p w:rsidR="005B6A62" w:rsidRDefault="00352596" w:rsidP="00697FD9">
      <w:pPr>
        <w:autoSpaceDE w:val="0"/>
        <w:autoSpaceDN w:val="0"/>
        <w:jc w:val="both"/>
        <w:rPr>
          <w:sz w:val="24"/>
          <w:szCs w:val="24"/>
        </w:rPr>
      </w:pPr>
      <w:r>
        <w:rPr>
          <w:sz w:val="24"/>
          <w:szCs w:val="24"/>
        </w:rPr>
        <w:t xml:space="preserve"> </w:t>
      </w:r>
    </w:p>
    <w:p w:rsidR="005B6A62" w:rsidRPr="000E0366" w:rsidRDefault="005B6A62" w:rsidP="000E0366">
      <w:pPr>
        <w:pStyle w:val="a3"/>
        <w:numPr>
          <w:ilvl w:val="1"/>
          <w:numId w:val="10"/>
        </w:numPr>
        <w:autoSpaceDE w:val="0"/>
        <w:autoSpaceDN w:val="0"/>
        <w:adjustRightInd w:val="0"/>
        <w:jc w:val="both"/>
        <w:rPr>
          <w:rFonts w:eastAsiaTheme="minorHAnsi"/>
          <w:b/>
          <w:sz w:val="24"/>
          <w:szCs w:val="24"/>
          <w:lang w:eastAsia="en-US"/>
        </w:rPr>
      </w:pPr>
      <w:r w:rsidRPr="000E0366">
        <w:rPr>
          <w:rFonts w:eastAsiaTheme="minorHAnsi"/>
          <w:sz w:val="24"/>
          <w:szCs w:val="24"/>
          <w:lang w:eastAsia="en-US"/>
        </w:rPr>
        <w:t xml:space="preserve"> </w:t>
      </w:r>
      <w:r w:rsidRPr="000E0366">
        <w:rPr>
          <w:rFonts w:eastAsiaTheme="minorHAnsi"/>
          <w:b/>
          <w:sz w:val="24"/>
          <w:szCs w:val="24"/>
          <w:lang w:eastAsia="en-US"/>
        </w:rPr>
        <w:t xml:space="preserve">статью 16 </w:t>
      </w:r>
      <w:r w:rsidR="006A5D1E" w:rsidRPr="000E0366">
        <w:rPr>
          <w:rFonts w:eastAsiaTheme="minorHAnsi"/>
          <w:b/>
          <w:sz w:val="24"/>
          <w:szCs w:val="24"/>
          <w:lang w:eastAsia="en-US"/>
        </w:rPr>
        <w:t xml:space="preserve"> </w:t>
      </w:r>
      <w:r w:rsidRPr="000E0366">
        <w:rPr>
          <w:rFonts w:eastAsiaTheme="minorHAnsi"/>
          <w:b/>
          <w:sz w:val="24"/>
          <w:szCs w:val="24"/>
          <w:lang w:eastAsia="en-US"/>
        </w:rPr>
        <w:t>Положения изложить в следующей редакции:</w:t>
      </w:r>
    </w:p>
    <w:p w:rsidR="005B6A62" w:rsidRPr="005B6A62" w:rsidRDefault="005B6A62" w:rsidP="005B6A62">
      <w:pPr>
        <w:pStyle w:val="a3"/>
        <w:autoSpaceDE w:val="0"/>
        <w:autoSpaceDN w:val="0"/>
        <w:adjustRightInd w:val="0"/>
        <w:ind w:left="360"/>
        <w:jc w:val="both"/>
        <w:rPr>
          <w:rFonts w:eastAsiaTheme="minorHAnsi"/>
          <w:sz w:val="24"/>
          <w:szCs w:val="24"/>
          <w:lang w:eastAsia="en-US"/>
        </w:rPr>
      </w:pPr>
    </w:p>
    <w:p w:rsidR="005B6A62" w:rsidRPr="002F0124" w:rsidRDefault="005B6A62" w:rsidP="005B6A62">
      <w:pPr>
        <w:autoSpaceDE w:val="0"/>
        <w:autoSpaceDN w:val="0"/>
        <w:adjustRightInd w:val="0"/>
        <w:jc w:val="both"/>
        <w:rPr>
          <w:rFonts w:eastAsiaTheme="minorHAnsi"/>
          <w:b/>
          <w:sz w:val="24"/>
          <w:szCs w:val="24"/>
          <w:lang w:eastAsia="en-US"/>
        </w:rPr>
      </w:pPr>
      <w:r w:rsidRPr="002F0124">
        <w:rPr>
          <w:rFonts w:eastAsiaTheme="minorHAnsi"/>
          <w:b/>
          <w:sz w:val="24"/>
          <w:szCs w:val="24"/>
          <w:lang w:eastAsia="en-US"/>
        </w:rPr>
        <w:t>«Статья 16. Муниципальные программы (подпрограммы).</w:t>
      </w:r>
    </w:p>
    <w:p w:rsidR="005B6A62" w:rsidRPr="008A61A6" w:rsidRDefault="005B6A62" w:rsidP="005B6A62">
      <w:pPr>
        <w:autoSpaceDE w:val="0"/>
        <w:autoSpaceDN w:val="0"/>
        <w:ind w:firstLine="709"/>
        <w:jc w:val="both"/>
        <w:rPr>
          <w:sz w:val="24"/>
          <w:szCs w:val="24"/>
        </w:rPr>
      </w:pPr>
      <w:r w:rsidRPr="008A61A6">
        <w:rPr>
          <w:sz w:val="24"/>
          <w:szCs w:val="24"/>
        </w:rPr>
        <w:t>1. Муниципальные программы, реализуемые за счет средств местного бюджета, утверждаются Местной Администрацией. Сроки реализации муниципальных программ определяются Местной Администрацией в устанавливаемом ею порядке. Порядок принятия решений о разработке муниципальных программ и их формирования и реализации устанавливается муниципальным правовым актом Местной Администрацией.</w:t>
      </w:r>
    </w:p>
    <w:p w:rsidR="005B6A62" w:rsidRPr="008A61A6" w:rsidRDefault="005B6A62" w:rsidP="005B6A62">
      <w:pPr>
        <w:autoSpaceDE w:val="0"/>
        <w:autoSpaceDN w:val="0"/>
        <w:ind w:firstLine="709"/>
        <w:jc w:val="both"/>
        <w:rPr>
          <w:sz w:val="24"/>
          <w:szCs w:val="24"/>
        </w:rPr>
      </w:pPr>
      <w:r w:rsidRPr="008A61A6">
        <w:rPr>
          <w:sz w:val="24"/>
          <w:szCs w:val="24"/>
        </w:rPr>
        <w:t xml:space="preserve">2. Объем бюджетных ассигнований на реализацию муниципальных программ утверждается решением </w:t>
      </w:r>
      <w:proofErr w:type="gramStart"/>
      <w:r w:rsidRPr="008A61A6">
        <w:rPr>
          <w:sz w:val="24"/>
          <w:szCs w:val="24"/>
        </w:rPr>
        <w:t>о местном бюджете в составе ведомственной структуры расходов по соответствующей программе целевой статье расходов бюджета в соответствии с муниципальным правовым актом</w:t>
      </w:r>
      <w:proofErr w:type="gramEnd"/>
      <w:r w:rsidRPr="008A61A6">
        <w:rPr>
          <w:sz w:val="24"/>
          <w:szCs w:val="24"/>
        </w:rPr>
        <w:t xml:space="preserve"> Местной Администрацией, утвердившим программу. Муниципальные программы, предлагаемые к реализации начиная с очередного финансового года, а также изменения в ранее утвержденные </w:t>
      </w:r>
      <w:proofErr w:type="gramStart"/>
      <w:r w:rsidRPr="008A61A6">
        <w:rPr>
          <w:sz w:val="24"/>
          <w:szCs w:val="24"/>
        </w:rPr>
        <w:t>муниципальный</w:t>
      </w:r>
      <w:proofErr w:type="gramEnd"/>
      <w:r w:rsidRPr="008A61A6">
        <w:rPr>
          <w:sz w:val="24"/>
          <w:szCs w:val="24"/>
        </w:rPr>
        <w:t xml:space="preserve"> программы подлежат утверждению в сроки, установленные Местной Администрацией. Муниципальный Совет вправе осуществлять рассмотрение проектов муниципальных программ и предложений о внесении изменений в муниципальные программы в порядке, установленном нормативными правовыми актами Муниципального Совета.</w:t>
      </w:r>
    </w:p>
    <w:p w:rsidR="005B6A62" w:rsidRPr="008A61A6" w:rsidRDefault="005B6A62" w:rsidP="005B6A62">
      <w:pPr>
        <w:autoSpaceDE w:val="0"/>
        <w:autoSpaceDN w:val="0"/>
        <w:jc w:val="both"/>
        <w:rPr>
          <w:sz w:val="24"/>
          <w:szCs w:val="24"/>
        </w:rPr>
      </w:pPr>
      <w:r>
        <w:rPr>
          <w:sz w:val="24"/>
          <w:szCs w:val="24"/>
        </w:rPr>
        <w:t xml:space="preserve">       </w:t>
      </w:r>
      <w:r w:rsidR="00352596">
        <w:rPr>
          <w:sz w:val="24"/>
          <w:szCs w:val="24"/>
        </w:rPr>
        <w:t xml:space="preserve">  </w:t>
      </w:r>
      <w:r>
        <w:rPr>
          <w:sz w:val="24"/>
          <w:szCs w:val="24"/>
        </w:rPr>
        <w:t xml:space="preserve"> </w:t>
      </w:r>
      <w:r w:rsidRPr="008A61A6">
        <w:rPr>
          <w:sz w:val="24"/>
          <w:szCs w:val="24"/>
        </w:rPr>
        <w:t>3. По каждой муниципальной программе ежегодно проводится оценка эффективности ее реализации. Порядок проведения и критерии указанной оценки устанавливаются Местной Администрацией.</w:t>
      </w:r>
    </w:p>
    <w:p w:rsidR="005B6A62" w:rsidRDefault="005B6A62" w:rsidP="00C872E3">
      <w:pPr>
        <w:autoSpaceDE w:val="0"/>
        <w:autoSpaceDN w:val="0"/>
        <w:ind w:firstLine="709"/>
        <w:jc w:val="both"/>
        <w:rPr>
          <w:sz w:val="24"/>
          <w:szCs w:val="24"/>
        </w:rPr>
      </w:pPr>
      <w:r w:rsidRPr="008A61A6">
        <w:rPr>
          <w:sz w:val="24"/>
          <w:szCs w:val="24"/>
        </w:rPr>
        <w:t>По результатам указанной оценки Местной Администрацией может быть принято решение о необходимости прекращения или об изменении начиная с очередного финансового года ранее утвержденной муниципальной программы, в том числе необходимости изменения объема бюджетных ассигнований на финансовое обеспечение реализации муниципальной программы</w:t>
      </w:r>
      <w:proofErr w:type="gramStart"/>
      <w:r w:rsidRPr="008A61A6">
        <w:rPr>
          <w:sz w:val="24"/>
          <w:szCs w:val="24"/>
        </w:rPr>
        <w:t>.</w:t>
      </w:r>
      <w:r w:rsidRPr="00697FD9">
        <w:rPr>
          <w:sz w:val="24"/>
          <w:szCs w:val="24"/>
        </w:rPr>
        <w:t>»;</w:t>
      </w:r>
      <w:proofErr w:type="gramEnd"/>
    </w:p>
    <w:p w:rsidR="00697FD9" w:rsidRDefault="00697FD9" w:rsidP="00697FD9">
      <w:pPr>
        <w:tabs>
          <w:tab w:val="left" w:pos="7513"/>
        </w:tabs>
        <w:jc w:val="both"/>
        <w:rPr>
          <w:rFonts w:eastAsiaTheme="minorHAnsi"/>
          <w:sz w:val="24"/>
          <w:szCs w:val="24"/>
          <w:lang w:eastAsia="en-US"/>
        </w:rPr>
      </w:pPr>
    </w:p>
    <w:p w:rsidR="00697FD9" w:rsidRDefault="00697FD9" w:rsidP="00697FD9">
      <w:pPr>
        <w:jc w:val="both"/>
        <w:rPr>
          <w:sz w:val="24"/>
          <w:szCs w:val="24"/>
        </w:rPr>
      </w:pPr>
      <w:r>
        <w:rPr>
          <w:rFonts w:eastAsiaTheme="minorHAnsi"/>
          <w:sz w:val="24"/>
          <w:szCs w:val="24"/>
          <w:lang w:eastAsia="en-US"/>
        </w:rPr>
        <w:t>1.</w:t>
      </w:r>
      <w:r w:rsidR="000E0366">
        <w:rPr>
          <w:rFonts w:eastAsiaTheme="minorHAnsi"/>
          <w:sz w:val="24"/>
          <w:szCs w:val="24"/>
          <w:lang w:eastAsia="en-US"/>
        </w:rPr>
        <w:t>6</w:t>
      </w:r>
      <w:r w:rsidRPr="00697FD9">
        <w:rPr>
          <w:sz w:val="24"/>
          <w:szCs w:val="24"/>
        </w:rPr>
        <w:t xml:space="preserve"> </w:t>
      </w:r>
      <w:r w:rsidR="005B6A62">
        <w:rPr>
          <w:sz w:val="24"/>
          <w:szCs w:val="24"/>
        </w:rPr>
        <w:t xml:space="preserve"> </w:t>
      </w:r>
      <w:r w:rsidRPr="000E0366">
        <w:rPr>
          <w:b/>
          <w:sz w:val="24"/>
          <w:szCs w:val="24"/>
        </w:rPr>
        <w:t>стать</w:t>
      </w:r>
      <w:r w:rsidR="005B6A62" w:rsidRPr="000E0366">
        <w:rPr>
          <w:b/>
          <w:sz w:val="24"/>
          <w:szCs w:val="24"/>
        </w:rPr>
        <w:t>ю</w:t>
      </w:r>
      <w:r w:rsidRPr="000E0366">
        <w:rPr>
          <w:b/>
          <w:sz w:val="24"/>
          <w:szCs w:val="24"/>
        </w:rPr>
        <w:t xml:space="preserve"> 19 </w:t>
      </w:r>
      <w:r w:rsidR="00BF4F90" w:rsidRPr="000E0366">
        <w:rPr>
          <w:b/>
          <w:sz w:val="24"/>
          <w:szCs w:val="24"/>
        </w:rPr>
        <w:t xml:space="preserve"> </w:t>
      </w:r>
      <w:r w:rsidRPr="000E0366">
        <w:rPr>
          <w:b/>
          <w:sz w:val="24"/>
          <w:szCs w:val="24"/>
        </w:rPr>
        <w:t>Положения изложить в следующей редакции:</w:t>
      </w:r>
    </w:p>
    <w:p w:rsidR="005B6A62" w:rsidRPr="008A61A6" w:rsidRDefault="005B6A62" w:rsidP="00697FD9">
      <w:pPr>
        <w:jc w:val="both"/>
        <w:rPr>
          <w:sz w:val="24"/>
          <w:szCs w:val="24"/>
        </w:rPr>
      </w:pPr>
    </w:p>
    <w:p w:rsidR="00697FD9" w:rsidRDefault="00697FD9" w:rsidP="00697FD9">
      <w:pPr>
        <w:autoSpaceDE w:val="0"/>
        <w:autoSpaceDN w:val="0"/>
        <w:jc w:val="both"/>
        <w:rPr>
          <w:sz w:val="24"/>
          <w:szCs w:val="24"/>
        </w:rPr>
      </w:pPr>
      <w:r w:rsidRPr="008A61A6">
        <w:rPr>
          <w:sz w:val="24"/>
          <w:szCs w:val="24"/>
        </w:rPr>
        <w:t>«</w:t>
      </w:r>
      <w:r w:rsidR="005B6A62">
        <w:rPr>
          <w:b/>
          <w:sz w:val="24"/>
          <w:szCs w:val="24"/>
        </w:rPr>
        <w:t>Статья 1</w:t>
      </w:r>
      <w:r>
        <w:rPr>
          <w:b/>
          <w:sz w:val="24"/>
          <w:szCs w:val="24"/>
        </w:rPr>
        <w:t>9</w:t>
      </w:r>
      <w:r w:rsidRPr="00697FD9">
        <w:rPr>
          <w:b/>
          <w:sz w:val="24"/>
          <w:szCs w:val="24"/>
        </w:rPr>
        <w:t>. Проект решения о местном бюджете</w:t>
      </w:r>
    </w:p>
    <w:p w:rsidR="00697FD9" w:rsidRPr="008A61A6" w:rsidRDefault="00697FD9" w:rsidP="00697FD9">
      <w:pPr>
        <w:jc w:val="both"/>
        <w:rPr>
          <w:sz w:val="24"/>
          <w:szCs w:val="24"/>
        </w:rPr>
      </w:pPr>
      <w:r>
        <w:rPr>
          <w:sz w:val="24"/>
          <w:szCs w:val="24"/>
        </w:rPr>
        <w:t xml:space="preserve"> </w:t>
      </w:r>
      <w:r w:rsidRPr="008A61A6">
        <w:rPr>
          <w:sz w:val="24"/>
          <w:szCs w:val="24"/>
        </w:rPr>
        <w:t xml:space="preserve"> </w:t>
      </w:r>
      <w:r w:rsidR="00F34958">
        <w:rPr>
          <w:sz w:val="24"/>
          <w:szCs w:val="24"/>
        </w:rPr>
        <w:t xml:space="preserve">      </w:t>
      </w:r>
      <w:r w:rsidRPr="008A61A6">
        <w:rPr>
          <w:sz w:val="24"/>
          <w:szCs w:val="24"/>
        </w:rPr>
        <w:t>1. Порядок и сроки составления проекта бюджета муниципального образования устанавливаются Местной Администрацией с соблюдением требований, установленных Бюджетным кодексом Российской Федерации и настоящим Положением.</w:t>
      </w:r>
    </w:p>
    <w:p w:rsidR="003517D2" w:rsidRPr="00F34958" w:rsidRDefault="005B6A62" w:rsidP="00F34958">
      <w:pPr>
        <w:jc w:val="both"/>
        <w:rPr>
          <w:sz w:val="24"/>
          <w:szCs w:val="24"/>
        </w:rPr>
      </w:pPr>
      <w:r>
        <w:rPr>
          <w:sz w:val="24"/>
          <w:szCs w:val="24"/>
        </w:rPr>
        <w:t xml:space="preserve">  </w:t>
      </w:r>
      <w:r w:rsidR="00F34958">
        <w:rPr>
          <w:sz w:val="24"/>
          <w:szCs w:val="24"/>
        </w:rPr>
        <w:t xml:space="preserve">      </w:t>
      </w:r>
      <w:r w:rsidR="00697FD9" w:rsidRPr="008A61A6">
        <w:rPr>
          <w:sz w:val="24"/>
          <w:szCs w:val="24"/>
        </w:rPr>
        <w:t>2. Проект решения о м</w:t>
      </w:r>
      <w:r w:rsidR="00F34958">
        <w:rPr>
          <w:sz w:val="24"/>
          <w:szCs w:val="24"/>
        </w:rPr>
        <w:t xml:space="preserve">естном бюджете должен содержать </w:t>
      </w:r>
      <w:r w:rsidR="003517D2">
        <w:rPr>
          <w:rFonts w:eastAsiaTheme="minorHAnsi"/>
          <w:sz w:val="24"/>
          <w:szCs w:val="24"/>
          <w:lang w:eastAsia="en-US"/>
        </w:rPr>
        <w:t>основные характеристики бюджета, к которым относятся общий объем доходов бюджета, общий объем расходов, дефицит (</w:t>
      </w:r>
      <w:proofErr w:type="spellStart"/>
      <w:r w:rsidR="003517D2">
        <w:rPr>
          <w:rFonts w:eastAsiaTheme="minorHAnsi"/>
          <w:sz w:val="24"/>
          <w:szCs w:val="24"/>
          <w:lang w:eastAsia="en-US"/>
        </w:rPr>
        <w:t>профицит</w:t>
      </w:r>
      <w:proofErr w:type="spellEnd"/>
      <w:r w:rsidR="003517D2">
        <w:rPr>
          <w:rFonts w:eastAsiaTheme="minorHAnsi"/>
          <w:sz w:val="24"/>
          <w:szCs w:val="24"/>
          <w:lang w:eastAsia="en-US"/>
        </w:rPr>
        <w:t xml:space="preserve">) бюджета, а также иные показатели, установленные </w:t>
      </w:r>
      <w:r w:rsidR="00F34958">
        <w:rPr>
          <w:rFonts w:eastAsiaTheme="minorHAnsi"/>
          <w:sz w:val="24"/>
          <w:szCs w:val="24"/>
          <w:lang w:eastAsia="en-US"/>
        </w:rPr>
        <w:t xml:space="preserve">Бюджетным </w:t>
      </w:r>
      <w:r w:rsidR="003517D2">
        <w:rPr>
          <w:rFonts w:eastAsiaTheme="minorHAnsi"/>
          <w:sz w:val="24"/>
          <w:szCs w:val="24"/>
          <w:lang w:eastAsia="en-US"/>
        </w:rPr>
        <w:t>Кодексом</w:t>
      </w:r>
      <w:r w:rsidR="00F34958">
        <w:rPr>
          <w:rFonts w:eastAsiaTheme="minorHAnsi"/>
          <w:sz w:val="24"/>
          <w:szCs w:val="24"/>
          <w:lang w:eastAsia="en-US"/>
        </w:rPr>
        <w:t xml:space="preserve"> РФ</w:t>
      </w:r>
      <w:r w:rsidR="003517D2">
        <w:rPr>
          <w:rFonts w:eastAsiaTheme="minorHAnsi"/>
          <w:sz w:val="24"/>
          <w:szCs w:val="24"/>
          <w:lang w:eastAsia="en-US"/>
        </w:rPr>
        <w:t xml:space="preserve">, законами </w:t>
      </w:r>
      <w:r w:rsidR="00F34958">
        <w:rPr>
          <w:rFonts w:eastAsiaTheme="minorHAnsi"/>
          <w:sz w:val="24"/>
          <w:szCs w:val="24"/>
          <w:lang w:eastAsia="en-US"/>
        </w:rPr>
        <w:t>Санкт-Петербурга</w:t>
      </w:r>
      <w:r w:rsidR="003517D2">
        <w:rPr>
          <w:rFonts w:eastAsiaTheme="minorHAnsi"/>
          <w:sz w:val="24"/>
          <w:szCs w:val="24"/>
          <w:lang w:eastAsia="en-US"/>
        </w:rPr>
        <w:t xml:space="preserve">, муниципальными правовыми актами </w:t>
      </w:r>
      <w:r w:rsidR="00F34958">
        <w:rPr>
          <w:rFonts w:eastAsiaTheme="minorHAnsi"/>
          <w:sz w:val="24"/>
          <w:szCs w:val="24"/>
          <w:lang w:eastAsia="en-US"/>
        </w:rPr>
        <w:t xml:space="preserve"> </w:t>
      </w:r>
      <w:r w:rsidR="003517D2">
        <w:rPr>
          <w:rFonts w:eastAsiaTheme="minorHAnsi"/>
          <w:sz w:val="24"/>
          <w:szCs w:val="24"/>
          <w:lang w:eastAsia="en-US"/>
        </w:rPr>
        <w:t xml:space="preserve">(кроме </w:t>
      </w:r>
      <w:r w:rsidR="00F34958">
        <w:rPr>
          <w:rFonts w:eastAsiaTheme="minorHAnsi"/>
          <w:sz w:val="24"/>
          <w:szCs w:val="24"/>
          <w:lang w:eastAsia="en-US"/>
        </w:rPr>
        <w:t>решений</w:t>
      </w:r>
      <w:r w:rsidR="003517D2">
        <w:rPr>
          <w:rFonts w:eastAsiaTheme="minorHAnsi"/>
          <w:sz w:val="24"/>
          <w:szCs w:val="24"/>
          <w:lang w:eastAsia="en-US"/>
        </w:rPr>
        <w:t xml:space="preserve"> о бюджете)</w:t>
      </w:r>
      <w:r w:rsidR="00F34958">
        <w:rPr>
          <w:rFonts w:eastAsiaTheme="minorHAnsi"/>
          <w:sz w:val="24"/>
          <w:szCs w:val="24"/>
          <w:lang w:eastAsia="en-US"/>
        </w:rPr>
        <w:t>, а также:</w:t>
      </w:r>
    </w:p>
    <w:p w:rsidR="003517D2" w:rsidRDefault="00F34958" w:rsidP="003517D2">
      <w:pPr>
        <w:autoSpaceDE w:val="0"/>
        <w:autoSpaceDN w:val="0"/>
        <w:adjustRightInd w:val="0"/>
        <w:ind w:firstLine="540"/>
        <w:jc w:val="both"/>
        <w:rPr>
          <w:rFonts w:eastAsiaTheme="minorHAnsi"/>
          <w:sz w:val="24"/>
          <w:szCs w:val="24"/>
          <w:lang w:eastAsia="en-US"/>
        </w:rPr>
      </w:pPr>
      <w:r>
        <w:rPr>
          <w:rFonts w:eastAsiaTheme="minorHAnsi"/>
          <w:sz w:val="24"/>
          <w:szCs w:val="24"/>
          <w:lang w:eastAsia="en-US"/>
        </w:rPr>
        <w:t xml:space="preserve">- </w:t>
      </w:r>
      <w:r w:rsidR="003517D2">
        <w:rPr>
          <w:rFonts w:eastAsiaTheme="minorHAnsi"/>
          <w:sz w:val="24"/>
          <w:szCs w:val="24"/>
          <w:lang w:eastAsia="en-US"/>
        </w:rPr>
        <w:t>перечень главных администраторов доходов бюджета;</w:t>
      </w:r>
    </w:p>
    <w:p w:rsidR="003517D2" w:rsidRDefault="00F34958" w:rsidP="003517D2">
      <w:pPr>
        <w:autoSpaceDE w:val="0"/>
        <w:autoSpaceDN w:val="0"/>
        <w:adjustRightInd w:val="0"/>
        <w:ind w:firstLine="540"/>
        <w:jc w:val="both"/>
        <w:rPr>
          <w:rFonts w:eastAsiaTheme="minorHAnsi"/>
          <w:sz w:val="24"/>
          <w:szCs w:val="24"/>
          <w:lang w:eastAsia="en-US"/>
        </w:rPr>
      </w:pPr>
      <w:r>
        <w:rPr>
          <w:rFonts w:eastAsiaTheme="minorHAnsi"/>
          <w:sz w:val="24"/>
          <w:szCs w:val="24"/>
          <w:lang w:eastAsia="en-US"/>
        </w:rPr>
        <w:t xml:space="preserve">- </w:t>
      </w:r>
      <w:r w:rsidR="003517D2">
        <w:rPr>
          <w:rFonts w:eastAsiaTheme="minorHAnsi"/>
          <w:sz w:val="24"/>
          <w:szCs w:val="24"/>
          <w:lang w:eastAsia="en-US"/>
        </w:rPr>
        <w:t xml:space="preserve">перечень главных </w:t>
      </w:r>
      <w:proofErr w:type="gramStart"/>
      <w:r w:rsidR="003517D2">
        <w:rPr>
          <w:rFonts w:eastAsiaTheme="minorHAnsi"/>
          <w:sz w:val="24"/>
          <w:szCs w:val="24"/>
          <w:lang w:eastAsia="en-US"/>
        </w:rPr>
        <w:t>администраторов источников финансирования дефицита бюджета</w:t>
      </w:r>
      <w:proofErr w:type="gramEnd"/>
      <w:r w:rsidR="003517D2">
        <w:rPr>
          <w:rFonts w:eastAsiaTheme="minorHAnsi"/>
          <w:sz w:val="24"/>
          <w:szCs w:val="24"/>
          <w:lang w:eastAsia="en-US"/>
        </w:rPr>
        <w:t>;</w:t>
      </w:r>
    </w:p>
    <w:p w:rsidR="003517D2" w:rsidRDefault="00F34958" w:rsidP="003517D2">
      <w:pPr>
        <w:autoSpaceDE w:val="0"/>
        <w:autoSpaceDN w:val="0"/>
        <w:adjustRightInd w:val="0"/>
        <w:ind w:firstLine="540"/>
        <w:jc w:val="both"/>
        <w:rPr>
          <w:rFonts w:eastAsiaTheme="minorHAnsi"/>
          <w:sz w:val="24"/>
          <w:szCs w:val="24"/>
          <w:lang w:eastAsia="en-US"/>
        </w:rPr>
      </w:pPr>
      <w:bookmarkStart w:id="0" w:name="Par11"/>
      <w:bookmarkEnd w:id="0"/>
      <w:proofErr w:type="gramStart"/>
      <w:r>
        <w:rPr>
          <w:rFonts w:eastAsiaTheme="minorHAnsi"/>
          <w:sz w:val="24"/>
          <w:szCs w:val="24"/>
          <w:lang w:eastAsia="en-US"/>
        </w:rPr>
        <w:t xml:space="preserve">- </w:t>
      </w:r>
      <w:r w:rsidR="003517D2">
        <w:rPr>
          <w:rFonts w:eastAsiaTheme="minorHAnsi"/>
          <w:sz w:val="24"/>
          <w:szCs w:val="24"/>
          <w:lang w:eastAsia="en-US"/>
        </w:rPr>
        <w:t xml:space="preserve">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(государственным (муниципальным) программам и </w:t>
      </w:r>
      <w:proofErr w:type="spellStart"/>
      <w:r w:rsidR="003517D2">
        <w:rPr>
          <w:rFonts w:eastAsiaTheme="minorHAnsi"/>
          <w:sz w:val="24"/>
          <w:szCs w:val="24"/>
          <w:lang w:eastAsia="en-US"/>
        </w:rPr>
        <w:lastRenderedPageBreak/>
        <w:t>непрограммным</w:t>
      </w:r>
      <w:proofErr w:type="spellEnd"/>
      <w:r w:rsidR="003517D2">
        <w:rPr>
          <w:rFonts w:eastAsiaTheme="minorHAnsi"/>
          <w:sz w:val="24"/>
          <w:szCs w:val="24"/>
          <w:lang w:eastAsia="en-US"/>
        </w:rPr>
        <w:t xml:space="preserve"> направлениям деятельности), группам (группам и подгруппам) видов расходов и (или) по целевым статьям (государственным (муниципальным) программам и </w:t>
      </w:r>
      <w:proofErr w:type="spellStart"/>
      <w:r w:rsidR="003517D2">
        <w:rPr>
          <w:rFonts w:eastAsiaTheme="minorHAnsi"/>
          <w:sz w:val="24"/>
          <w:szCs w:val="24"/>
          <w:lang w:eastAsia="en-US"/>
        </w:rPr>
        <w:t>непрограммным</w:t>
      </w:r>
      <w:proofErr w:type="spellEnd"/>
      <w:r w:rsidR="003517D2">
        <w:rPr>
          <w:rFonts w:eastAsiaTheme="minorHAnsi"/>
          <w:sz w:val="24"/>
          <w:szCs w:val="24"/>
          <w:lang w:eastAsia="en-US"/>
        </w:rPr>
        <w:t xml:space="preserve"> направлениям деятельности), группам (группам и подгруппам) видов расходов классификации расходов бюджетов на очередной финансовый год (очередной финансовый</w:t>
      </w:r>
      <w:proofErr w:type="gramEnd"/>
      <w:r w:rsidR="003517D2">
        <w:rPr>
          <w:rFonts w:eastAsiaTheme="minorHAnsi"/>
          <w:sz w:val="24"/>
          <w:szCs w:val="24"/>
          <w:lang w:eastAsia="en-US"/>
        </w:rPr>
        <w:t xml:space="preserve"> год и плановый период), а также по разделам и подразделам классификации расходов бюджетов в случаях, установленных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3517D2" w:rsidRDefault="00F34958" w:rsidP="003517D2">
      <w:pPr>
        <w:autoSpaceDE w:val="0"/>
        <w:autoSpaceDN w:val="0"/>
        <w:adjustRightInd w:val="0"/>
        <w:ind w:firstLine="540"/>
        <w:jc w:val="both"/>
        <w:rPr>
          <w:rFonts w:eastAsiaTheme="minorHAnsi"/>
          <w:sz w:val="24"/>
          <w:szCs w:val="24"/>
          <w:lang w:eastAsia="en-US"/>
        </w:rPr>
      </w:pPr>
      <w:r>
        <w:rPr>
          <w:rFonts w:eastAsiaTheme="minorHAnsi"/>
          <w:sz w:val="24"/>
          <w:szCs w:val="24"/>
          <w:lang w:eastAsia="en-US"/>
        </w:rPr>
        <w:t xml:space="preserve">- </w:t>
      </w:r>
      <w:r w:rsidR="003517D2">
        <w:rPr>
          <w:rFonts w:eastAsiaTheme="minorHAnsi"/>
          <w:sz w:val="24"/>
          <w:szCs w:val="24"/>
          <w:lang w:eastAsia="en-US"/>
        </w:rPr>
        <w:t>ведомственная структура расходов бюджета на очередной финансовый год (очередной фи</w:t>
      </w:r>
      <w:r>
        <w:rPr>
          <w:rFonts w:eastAsiaTheme="minorHAnsi"/>
          <w:sz w:val="24"/>
          <w:szCs w:val="24"/>
          <w:lang w:eastAsia="en-US"/>
        </w:rPr>
        <w:t>нансовый год и плановый период)</w:t>
      </w:r>
      <w:r w:rsidR="003517D2">
        <w:rPr>
          <w:rFonts w:eastAsiaTheme="minorHAnsi"/>
          <w:sz w:val="24"/>
          <w:szCs w:val="24"/>
          <w:lang w:eastAsia="en-US"/>
        </w:rPr>
        <w:t>;</w:t>
      </w:r>
    </w:p>
    <w:p w:rsidR="003517D2" w:rsidRDefault="00F34958" w:rsidP="003517D2">
      <w:pPr>
        <w:autoSpaceDE w:val="0"/>
        <w:autoSpaceDN w:val="0"/>
        <w:adjustRightInd w:val="0"/>
        <w:ind w:firstLine="540"/>
        <w:jc w:val="both"/>
        <w:rPr>
          <w:rFonts w:eastAsiaTheme="minorHAnsi"/>
          <w:sz w:val="24"/>
          <w:szCs w:val="24"/>
          <w:lang w:eastAsia="en-US"/>
        </w:rPr>
      </w:pPr>
      <w:r>
        <w:rPr>
          <w:rFonts w:eastAsiaTheme="minorHAnsi"/>
          <w:sz w:val="24"/>
          <w:szCs w:val="24"/>
          <w:lang w:eastAsia="en-US"/>
        </w:rPr>
        <w:t xml:space="preserve">- </w:t>
      </w:r>
      <w:r w:rsidR="003517D2">
        <w:rPr>
          <w:rFonts w:eastAsiaTheme="minorHAnsi"/>
          <w:sz w:val="24"/>
          <w:szCs w:val="24"/>
          <w:lang w:eastAsia="en-US"/>
        </w:rPr>
        <w:t>общий объем бюджетных ассигнований, направляемых на исполнение публичных нормативных обязательств;</w:t>
      </w:r>
    </w:p>
    <w:p w:rsidR="003517D2" w:rsidRDefault="00F34958" w:rsidP="003517D2">
      <w:pPr>
        <w:autoSpaceDE w:val="0"/>
        <w:autoSpaceDN w:val="0"/>
        <w:adjustRightInd w:val="0"/>
        <w:ind w:firstLine="540"/>
        <w:jc w:val="both"/>
        <w:rPr>
          <w:rFonts w:eastAsiaTheme="minorHAnsi"/>
          <w:sz w:val="24"/>
          <w:szCs w:val="24"/>
          <w:lang w:eastAsia="en-US"/>
        </w:rPr>
      </w:pPr>
      <w:r>
        <w:rPr>
          <w:rFonts w:eastAsiaTheme="minorHAnsi"/>
          <w:sz w:val="24"/>
          <w:szCs w:val="24"/>
          <w:lang w:eastAsia="en-US"/>
        </w:rPr>
        <w:t xml:space="preserve">- </w:t>
      </w:r>
      <w:r w:rsidR="003517D2">
        <w:rPr>
          <w:rFonts w:eastAsiaTheme="minorHAnsi"/>
          <w:sz w:val="24"/>
          <w:szCs w:val="24"/>
          <w:lang w:eastAsia="en-US"/>
        </w:rPr>
        <w:t>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 (очередном финансовом году и плановом периоде);</w:t>
      </w:r>
    </w:p>
    <w:p w:rsidR="003517D2" w:rsidRDefault="00F34958" w:rsidP="003517D2">
      <w:pPr>
        <w:autoSpaceDE w:val="0"/>
        <w:autoSpaceDN w:val="0"/>
        <w:adjustRightInd w:val="0"/>
        <w:ind w:firstLine="540"/>
        <w:jc w:val="both"/>
        <w:rPr>
          <w:rFonts w:eastAsiaTheme="minorHAnsi"/>
          <w:sz w:val="24"/>
          <w:szCs w:val="24"/>
          <w:lang w:eastAsia="en-US"/>
        </w:rPr>
      </w:pPr>
      <w:proofErr w:type="gramStart"/>
      <w:r>
        <w:rPr>
          <w:rFonts w:eastAsiaTheme="minorHAnsi"/>
          <w:sz w:val="24"/>
          <w:szCs w:val="24"/>
          <w:lang w:eastAsia="en-US"/>
        </w:rPr>
        <w:t xml:space="preserve">- </w:t>
      </w:r>
      <w:r w:rsidR="003517D2">
        <w:rPr>
          <w:rFonts w:eastAsiaTheme="minorHAnsi"/>
          <w:sz w:val="24"/>
          <w:szCs w:val="24"/>
          <w:lang w:eastAsia="en-US"/>
        </w:rPr>
        <w:t>общий объем условно утверждаемых (утвержденных) расходов в случае утверждения бюджета на очередной финансовый год и плановый период на первый год планового периода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w:t>
      </w:r>
      <w:proofErr w:type="gramEnd"/>
      <w:r w:rsidR="003517D2">
        <w:rPr>
          <w:rFonts w:eastAsiaTheme="minorHAnsi"/>
          <w:sz w:val="24"/>
          <w:szCs w:val="24"/>
          <w:lang w:eastAsia="en-US"/>
        </w:rPr>
        <w:t xml:space="preserve"> 5 процентов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w:t>
      </w:r>
    </w:p>
    <w:p w:rsidR="003517D2" w:rsidRDefault="00F34958" w:rsidP="003517D2">
      <w:pPr>
        <w:autoSpaceDE w:val="0"/>
        <w:autoSpaceDN w:val="0"/>
        <w:adjustRightInd w:val="0"/>
        <w:ind w:firstLine="540"/>
        <w:jc w:val="both"/>
        <w:rPr>
          <w:rFonts w:eastAsiaTheme="minorHAnsi"/>
          <w:sz w:val="24"/>
          <w:szCs w:val="24"/>
          <w:lang w:eastAsia="en-US"/>
        </w:rPr>
      </w:pPr>
      <w:r>
        <w:rPr>
          <w:rFonts w:eastAsiaTheme="minorHAnsi"/>
          <w:sz w:val="24"/>
          <w:szCs w:val="24"/>
          <w:lang w:eastAsia="en-US"/>
        </w:rPr>
        <w:t xml:space="preserve">- </w:t>
      </w:r>
      <w:r w:rsidR="003517D2">
        <w:rPr>
          <w:rFonts w:eastAsiaTheme="minorHAnsi"/>
          <w:sz w:val="24"/>
          <w:szCs w:val="24"/>
          <w:lang w:eastAsia="en-US"/>
        </w:rPr>
        <w:t>источники финансирования дефицита бюджета на очередной финансовый год (очередной финансовый год и плановый период);</w:t>
      </w:r>
    </w:p>
    <w:p w:rsidR="003517D2" w:rsidRDefault="00F34958" w:rsidP="003517D2">
      <w:pPr>
        <w:autoSpaceDE w:val="0"/>
        <w:autoSpaceDN w:val="0"/>
        <w:adjustRightInd w:val="0"/>
        <w:ind w:firstLine="540"/>
        <w:jc w:val="both"/>
        <w:rPr>
          <w:rFonts w:eastAsiaTheme="minorHAnsi"/>
          <w:sz w:val="24"/>
          <w:szCs w:val="24"/>
          <w:lang w:eastAsia="en-US"/>
        </w:rPr>
      </w:pPr>
      <w:r>
        <w:rPr>
          <w:rFonts w:eastAsiaTheme="minorHAnsi"/>
          <w:sz w:val="24"/>
          <w:szCs w:val="24"/>
          <w:lang w:eastAsia="en-US"/>
        </w:rPr>
        <w:t xml:space="preserve">- </w:t>
      </w:r>
      <w:r w:rsidR="003517D2">
        <w:rPr>
          <w:rFonts w:eastAsiaTheme="minorHAnsi"/>
          <w:sz w:val="24"/>
          <w:szCs w:val="24"/>
          <w:lang w:eastAsia="en-US"/>
        </w:rPr>
        <w:t>в</w:t>
      </w:r>
      <w:r>
        <w:rPr>
          <w:rFonts w:eastAsiaTheme="minorHAnsi"/>
          <w:sz w:val="24"/>
          <w:szCs w:val="24"/>
          <w:lang w:eastAsia="en-US"/>
        </w:rPr>
        <w:t>ерхний предел муниципального</w:t>
      </w:r>
      <w:r w:rsidR="003517D2">
        <w:rPr>
          <w:rFonts w:eastAsiaTheme="minorHAnsi"/>
          <w:sz w:val="24"/>
          <w:szCs w:val="24"/>
          <w:lang w:eastAsia="en-US"/>
        </w:rPr>
        <w:t xml:space="preserve"> внутреннего долга и (или) верхний предел </w:t>
      </w:r>
      <w:r>
        <w:rPr>
          <w:rFonts w:eastAsiaTheme="minorHAnsi"/>
          <w:sz w:val="24"/>
          <w:szCs w:val="24"/>
          <w:lang w:eastAsia="en-US"/>
        </w:rPr>
        <w:t>муниципального</w:t>
      </w:r>
      <w:r w:rsidR="003517D2">
        <w:rPr>
          <w:rFonts w:eastAsiaTheme="minorHAnsi"/>
          <w:sz w:val="24"/>
          <w:szCs w:val="24"/>
          <w:lang w:eastAsia="en-US"/>
        </w:rPr>
        <w:t xml:space="preserve"> внешнего долга по состоянию на 1 января года, следующего за очередным финансовым годом (очередным финансовым годом и каждым годом планового периода), с </w:t>
      </w:r>
      <w:proofErr w:type="gramStart"/>
      <w:r w:rsidR="003517D2">
        <w:rPr>
          <w:rFonts w:eastAsiaTheme="minorHAnsi"/>
          <w:sz w:val="24"/>
          <w:szCs w:val="24"/>
          <w:lang w:eastAsia="en-US"/>
        </w:rPr>
        <w:t>указанием</w:t>
      </w:r>
      <w:proofErr w:type="gramEnd"/>
      <w:r w:rsidR="003517D2">
        <w:rPr>
          <w:rFonts w:eastAsiaTheme="minorHAnsi"/>
          <w:sz w:val="24"/>
          <w:szCs w:val="24"/>
          <w:lang w:eastAsia="en-US"/>
        </w:rPr>
        <w:t xml:space="preserve"> в том числе верхнего предела долга по государственным или муниципальным гарантиям;</w:t>
      </w:r>
    </w:p>
    <w:p w:rsidR="003517D2" w:rsidRDefault="00F34958" w:rsidP="003517D2">
      <w:pPr>
        <w:autoSpaceDE w:val="0"/>
        <w:autoSpaceDN w:val="0"/>
        <w:adjustRightInd w:val="0"/>
        <w:ind w:firstLine="540"/>
        <w:jc w:val="both"/>
        <w:rPr>
          <w:rFonts w:eastAsiaTheme="minorHAnsi"/>
          <w:sz w:val="24"/>
          <w:szCs w:val="24"/>
          <w:lang w:eastAsia="en-US"/>
        </w:rPr>
      </w:pPr>
      <w:r>
        <w:rPr>
          <w:rFonts w:eastAsiaTheme="minorHAnsi"/>
          <w:sz w:val="24"/>
          <w:szCs w:val="24"/>
          <w:lang w:eastAsia="en-US"/>
        </w:rPr>
        <w:t xml:space="preserve">- </w:t>
      </w:r>
      <w:r w:rsidR="003517D2">
        <w:rPr>
          <w:rFonts w:eastAsiaTheme="minorHAnsi"/>
          <w:sz w:val="24"/>
          <w:szCs w:val="24"/>
          <w:lang w:eastAsia="en-US"/>
        </w:rPr>
        <w:t xml:space="preserve">иные показатели местного бюджета, установленные соответственно </w:t>
      </w:r>
      <w:r w:rsidR="00422B64">
        <w:rPr>
          <w:rFonts w:eastAsiaTheme="minorHAnsi"/>
          <w:sz w:val="24"/>
          <w:szCs w:val="24"/>
          <w:lang w:eastAsia="en-US"/>
        </w:rPr>
        <w:t xml:space="preserve">Бюджетным </w:t>
      </w:r>
      <w:r w:rsidR="003517D2">
        <w:rPr>
          <w:rFonts w:eastAsiaTheme="minorHAnsi"/>
          <w:sz w:val="24"/>
          <w:szCs w:val="24"/>
          <w:lang w:eastAsia="en-US"/>
        </w:rPr>
        <w:t>Кодексом</w:t>
      </w:r>
      <w:r w:rsidR="00422B64">
        <w:rPr>
          <w:rFonts w:eastAsiaTheme="minorHAnsi"/>
          <w:sz w:val="24"/>
          <w:szCs w:val="24"/>
          <w:lang w:eastAsia="en-US"/>
        </w:rPr>
        <w:t xml:space="preserve"> РФ</w:t>
      </w:r>
      <w:r w:rsidR="003517D2">
        <w:rPr>
          <w:rFonts w:eastAsiaTheme="minorHAnsi"/>
          <w:sz w:val="24"/>
          <w:szCs w:val="24"/>
          <w:lang w:eastAsia="en-US"/>
        </w:rPr>
        <w:t xml:space="preserve">, законом </w:t>
      </w:r>
      <w:r w:rsidR="00422B64">
        <w:rPr>
          <w:rFonts w:eastAsiaTheme="minorHAnsi"/>
          <w:sz w:val="24"/>
          <w:szCs w:val="24"/>
          <w:lang w:eastAsia="en-US"/>
        </w:rPr>
        <w:t>Санкт-Петербурга</w:t>
      </w:r>
      <w:r w:rsidR="003517D2">
        <w:rPr>
          <w:rFonts w:eastAsiaTheme="minorHAnsi"/>
          <w:sz w:val="24"/>
          <w:szCs w:val="24"/>
          <w:lang w:eastAsia="en-US"/>
        </w:rPr>
        <w:t>, муниципальным правовым актом представительного органа муниципального образования</w:t>
      </w:r>
      <w:proofErr w:type="gramStart"/>
      <w:r w:rsidR="003517D2">
        <w:rPr>
          <w:rFonts w:eastAsiaTheme="minorHAnsi"/>
          <w:sz w:val="24"/>
          <w:szCs w:val="24"/>
          <w:lang w:eastAsia="en-US"/>
        </w:rPr>
        <w:t>.</w:t>
      </w:r>
      <w:r w:rsidR="00352596">
        <w:rPr>
          <w:rFonts w:eastAsiaTheme="minorHAnsi"/>
          <w:sz w:val="24"/>
          <w:szCs w:val="24"/>
          <w:lang w:eastAsia="en-US"/>
        </w:rPr>
        <w:t>»</w:t>
      </w:r>
      <w:proofErr w:type="gramEnd"/>
    </w:p>
    <w:p w:rsidR="00697FD9" w:rsidRPr="005F3446" w:rsidRDefault="00697FD9" w:rsidP="005F3446">
      <w:pPr>
        <w:autoSpaceDE w:val="0"/>
        <w:autoSpaceDN w:val="0"/>
        <w:adjustRightInd w:val="0"/>
        <w:jc w:val="both"/>
        <w:rPr>
          <w:sz w:val="24"/>
          <w:szCs w:val="24"/>
        </w:rPr>
      </w:pPr>
    </w:p>
    <w:p w:rsidR="006F0513" w:rsidRPr="003C2802" w:rsidRDefault="00697FD9" w:rsidP="003C2802">
      <w:pPr>
        <w:pStyle w:val="a3"/>
        <w:numPr>
          <w:ilvl w:val="1"/>
          <w:numId w:val="11"/>
        </w:numPr>
        <w:autoSpaceDE w:val="0"/>
        <w:autoSpaceDN w:val="0"/>
        <w:adjustRightInd w:val="0"/>
        <w:jc w:val="both"/>
        <w:rPr>
          <w:b/>
          <w:sz w:val="24"/>
          <w:szCs w:val="24"/>
        </w:rPr>
      </w:pPr>
      <w:r w:rsidRPr="003C2802">
        <w:rPr>
          <w:sz w:val="24"/>
          <w:szCs w:val="24"/>
        </w:rPr>
        <w:t xml:space="preserve"> </w:t>
      </w:r>
      <w:r w:rsidR="00157EBD" w:rsidRPr="003C2802">
        <w:rPr>
          <w:b/>
          <w:sz w:val="24"/>
          <w:szCs w:val="24"/>
        </w:rPr>
        <w:t>с</w:t>
      </w:r>
      <w:r w:rsidR="006F0513" w:rsidRPr="003C2802">
        <w:rPr>
          <w:b/>
          <w:sz w:val="24"/>
          <w:szCs w:val="24"/>
        </w:rPr>
        <w:t xml:space="preserve">татью 21 </w:t>
      </w:r>
      <w:r w:rsidR="005D5D91" w:rsidRPr="003C2802">
        <w:rPr>
          <w:b/>
          <w:sz w:val="24"/>
          <w:szCs w:val="24"/>
        </w:rPr>
        <w:t xml:space="preserve">Положения </w:t>
      </w:r>
      <w:r w:rsidR="006F0513" w:rsidRPr="003C2802">
        <w:rPr>
          <w:b/>
          <w:sz w:val="24"/>
          <w:szCs w:val="24"/>
        </w:rPr>
        <w:t xml:space="preserve"> изложить в следующей редакции:</w:t>
      </w:r>
    </w:p>
    <w:p w:rsidR="005B6A62" w:rsidRPr="00697FD9" w:rsidRDefault="005B6A62" w:rsidP="005B6A62">
      <w:pPr>
        <w:pStyle w:val="a3"/>
        <w:autoSpaceDE w:val="0"/>
        <w:autoSpaceDN w:val="0"/>
        <w:adjustRightInd w:val="0"/>
        <w:ind w:left="360"/>
        <w:jc w:val="both"/>
        <w:rPr>
          <w:sz w:val="24"/>
          <w:szCs w:val="24"/>
        </w:rPr>
      </w:pPr>
    </w:p>
    <w:p w:rsidR="00AD5502" w:rsidRDefault="00B857F8" w:rsidP="006F0513">
      <w:pPr>
        <w:autoSpaceDE w:val="0"/>
        <w:autoSpaceDN w:val="0"/>
        <w:adjustRightInd w:val="0"/>
        <w:jc w:val="both"/>
        <w:rPr>
          <w:rFonts w:eastAsiaTheme="minorHAnsi"/>
          <w:sz w:val="24"/>
          <w:szCs w:val="24"/>
          <w:lang w:eastAsia="en-US"/>
        </w:rPr>
      </w:pPr>
      <w:r>
        <w:rPr>
          <w:rFonts w:eastAsiaTheme="minorHAnsi"/>
          <w:b/>
          <w:sz w:val="24"/>
          <w:szCs w:val="24"/>
          <w:lang w:eastAsia="en-US"/>
        </w:rPr>
        <w:t>«</w:t>
      </w:r>
      <w:r w:rsidR="00AD5502" w:rsidRPr="00AD5502">
        <w:rPr>
          <w:rFonts w:eastAsiaTheme="minorHAnsi"/>
          <w:b/>
          <w:sz w:val="24"/>
          <w:szCs w:val="24"/>
          <w:lang w:eastAsia="en-US"/>
        </w:rPr>
        <w:t xml:space="preserve">Статья 21. </w:t>
      </w:r>
      <w:r w:rsidR="005B6A62">
        <w:rPr>
          <w:rFonts w:eastAsiaTheme="minorHAnsi"/>
          <w:b/>
          <w:sz w:val="24"/>
          <w:szCs w:val="24"/>
          <w:lang w:eastAsia="en-US"/>
        </w:rPr>
        <w:t xml:space="preserve"> </w:t>
      </w:r>
      <w:r w:rsidR="00AD5502" w:rsidRPr="00AD5502">
        <w:rPr>
          <w:rFonts w:eastAsiaTheme="minorHAnsi"/>
          <w:b/>
          <w:sz w:val="24"/>
          <w:szCs w:val="24"/>
          <w:lang w:eastAsia="en-US"/>
        </w:rPr>
        <w:t>Документы и материалы, представляемые в Муниципальный Совет одновременно с проектом бюджета</w:t>
      </w:r>
    </w:p>
    <w:p w:rsidR="006F0513" w:rsidRPr="006F0513" w:rsidRDefault="005D5D91" w:rsidP="006F0513">
      <w:pPr>
        <w:autoSpaceDE w:val="0"/>
        <w:autoSpaceDN w:val="0"/>
        <w:adjustRightInd w:val="0"/>
        <w:jc w:val="both"/>
        <w:rPr>
          <w:rFonts w:eastAsiaTheme="minorHAnsi"/>
          <w:sz w:val="24"/>
          <w:szCs w:val="24"/>
          <w:lang w:eastAsia="en-US"/>
        </w:rPr>
      </w:pPr>
      <w:r>
        <w:rPr>
          <w:rFonts w:eastAsiaTheme="minorHAnsi"/>
          <w:sz w:val="24"/>
          <w:szCs w:val="24"/>
          <w:lang w:eastAsia="en-US"/>
        </w:rPr>
        <w:t xml:space="preserve">     </w:t>
      </w:r>
      <w:r w:rsidR="006F0513">
        <w:rPr>
          <w:rFonts w:eastAsiaTheme="minorHAnsi"/>
          <w:sz w:val="24"/>
          <w:szCs w:val="24"/>
          <w:lang w:eastAsia="en-US"/>
        </w:rPr>
        <w:t>Одновременно с проектом  решения</w:t>
      </w:r>
      <w:r w:rsidR="006F0513" w:rsidRPr="006F0513">
        <w:rPr>
          <w:rFonts w:eastAsiaTheme="minorHAnsi"/>
          <w:sz w:val="24"/>
          <w:szCs w:val="24"/>
          <w:lang w:eastAsia="en-US"/>
        </w:rPr>
        <w:t xml:space="preserve"> о бюджете в </w:t>
      </w:r>
      <w:r w:rsidR="006F0513">
        <w:rPr>
          <w:rFonts w:eastAsiaTheme="minorHAnsi"/>
          <w:sz w:val="24"/>
          <w:szCs w:val="24"/>
          <w:lang w:eastAsia="en-US"/>
        </w:rPr>
        <w:t>Муниципальный Совет</w:t>
      </w:r>
      <w:r w:rsidR="006F0513" w:rsidRPr="006F0513">
        <w:rPr>
          <w:rFonts w:eastAsiaTheme="minorHAnsi"/>
          <w:sz w:val="24"/>
          <w:szCs w:val="24"/>
          <w:lang w:eastAsia="en-US"/>
        </w:rPr>
        <w:t xml:space="preserve"> </w:t>
      </w:r>
      <w:r w:rsidR="005F3446">
        <w:rPr>
          <w:rFonts w:eastAsiaTheme="minorHAnsi"/>
          <w:sz w:val="24"/>
          <w:szCs w:val="24"/>
          <w:lang w:eastAsia="en-US"/>
        </w:rPr>
        <w:t xml:space="preserve">Местной Администрацией </w:t>
      </w:r>
      <w:r w:rsidR="006F0513" w:rsidRPr="006F0513">
        <w:rPr>
          <w:rFonts w:eastAsiaTheme="minorHAnsi"/>
          <w:sz w:val="24"/>
          <w:szCs w:val="24"/>
          <w:lang w:eastAsia="en-US"/>
        </w:rPr>
        <w:t>представляются:</w:t>
      </w:r>
    </w:p>
    <w:p w:rsidR="006F0513" w:rsidRPr="006F0513" w:rsidRDefault="006F0513" w:rsidP="00D45BF2">
      <w:pPr>
        <w:autoSpaceDE w:val="0"/>
        <w:autoSpaceDN w:val="0"/>
        <w:adjustRightInd w:val="0"/>
        <w:jc w:val="both"/>
        <w:rPr>
          <w:rFonts w:eastAsiaTheme="minorHAnsi"/>
          <w:sz w:val="24"/>
          <w:szCs w:val="24"/>
          <w:lang w:eastAsia="en-US"/>
        </w:rPr>
      </w:pPr>
      <w:r>
        <w:rPr>
          <w:rFonts w:eastAsiaTheme="minorHAnsi"/>
          <w:sz w:val="24"/>
          <w:szCs w:val="24"/>
          <w:lang w:eastAsia="en-US"/>
        </w:rPr>
        <w:t xml:space="preserve">- </w:t>
      </w:r>
      <w:r w:rsidRPr="006F0513">
        <w:rPr>
          <w:rFonts w:eastAsiaTheme="minorHAnsi"/>
          <w:sz w:val="24"/>
          <w:szCs w:val="24"/>
          <w:lang w:eastAsia="en-US"/>
        </w:rPr>
        <w:t xml:space="preserve">основные </w:t>
      </w:r>
      <w:hyperlink r:id="rId5" w:history="1">
        <w:r w:rsidRPr="006F0513">
          <w:rPr>
            <w:rFonts w:eastAsiaTheme="minorHAnsi"/>
            <w:color w:val="000000" w:themeColor="text1"/>
            <w:sz w:val="24"/>
            <w:szCs w:val="24"/>
            <w:lang w:eastAsia="en-US"/>
          </w:rPr>
          <w:t>направления</w:t>
        </w:r>
      </w:hyperlink>
      <w:r w:rsidRPr="006F0513">
        <w:rPr>
          <w:rFonts w:eastAsiaTheme="minorHAnsi"/>
          <w:sz w:val="24"/>
          <w:szCs w:val="24"/>
          <w:lang w:eastAsia="en-US"/>
        </w:rPr>
        <w:t xml:space="preserve"> бюджетной политики и основные </w:t>
      </w:r>
      <w:hyperlink r:id="rId6" w:history="1">
        <w:r w:rsidRPr="006F0513">
          <w:rPr>
            <w:rFonts w:eastAsiaTheme="minorHAnsi"/>
            <w:color w:val="000000" w:themeColor="text1"/>
            <w:sz w:val="24"/>
            <w:szCs w:val="24"/>
            <w:lang w:eastAsia="en-US"/>
          </w:rPr>
          <w:t>направления</w:t>
        </w:r>
      </w:hyperlink>
      <w:r w:rsidRPr="006F0513">
        <w:rPr>
          <w:rFonts w:eastAsiaTheme="minorHAnsi"/>
          <w:sz w:val="24"/>
          <w:szCs w:val="24"/>
          <w:lang w:eastAsia="en-US"/>
        </w:rPr>
        <w:t xml:space="preserve"> налоговой политики;</w:t>
      </w:r>
    </w:p>
    <w:p w:rsidR="006F0513" w:rsidRPr="006F0513" w:rsidRDefault="006F0513" w:rsidP="00D45BF2">
      <w:pPr>
        <w:autoSpaceDE w:val="0"/>
        <w:autoSpaceDN w:val="0"/>
        <w:adjustRightInd w:val="0"/>
        <w:jc w:val="both"/>
        <w:rPr>
          <w:rFonts w:eastAsiaTheme="minorHAnsi"/>
          <w:sz w:val="24"/>
          <w:szCs w:val="24"/>
          <w:lang w:eastAsia="en-US"/>
        </w:rPr>
      </w:pPr>
      <w:r>
        <w:rPr>
          <w:rFonts w:eastAsiaTheme="minorHAnsi"/>
          <w:sz w:val="24"/>
          <w:szCs w:val="24"/>
          <w:lang w:eastAsia="en-US"/>
        </w:rPr>
        <w:t xml:space="preserve">- </w:t>
      </w:r>
      <w:r w:rsidRPr="006F0513">
        <w:rPr>
          <w:rFonts w:eastAsiaTheme="minorHAnsi"/>
          <w:sz w:val="24"/>
          <w:szCs w:val="24"/>
          <w:lang w:eastAsia="en-US"/>
        </w:rPr>
        <w:t xml:space="preserve">предварительные итоги социально-экономического развития территории </w:t>
      </w:r>
      <w:r w:rsidR="00B857F8">
        <w:rPr>
          <w:rFonts w:eastAsiaTheme="minorHAnsi"/>
          <w:sz w:val="24"/>
          <w:szCs w:val="24"/>
          <w:lang w:eastAsia="en-US"/>
        </w:rPr>
        <w:t xml:space="preserve">МО </w:t>
      </w:r>
      <w:proofErr w:type="spellStart"/>
      <w:proofErr w:type="gramStart"/>
      <w:r w:rsidR="00B857F8">
        <w:rPr>
          <w:rFonts w:eastAsiaTheme="minorHAnsi"/>
          <w:sz w:val="24"/>
          <w:szCs w:val="24"/>
          <w:lang w:eastAsia="en-US"/>
        </w:rPr>
        <w:t>МО</w:t>
      </w:r>
      <w:proofErr w:type="spellEnd"/>
      <w:proofErr w:type="gramEnd"/>
      <w:r w:rsidR="00B857F8">
        <w:rPr>
          <w:rFonts w:eastAsiaTheme="minorHAnsi"/>
          <w:sz w:val="24"/>
          <w:szCs w:val="24"/>
          <w:lang w:eastAsia="en-US"/>
        </w:rPr>
        <w:t xml:space="preserve"> № 15 </w:t>
      </w:r>
      <w:r w:rsidRPr="006F0513">
        <w:rPr>
          <w:rFonts w:eastAsiaTheme="minorHAnsi"/>
          <w:sz w:val="24"/>
          <w:szCs w:val="24"/>
          <w:lang w:eastAsia="en-US"/>
        </w:rPr>
        <w:t xml:space="preserve">за истекший период текущего финансового года и ожидаемые итоги социально-экономического развития территории </w:t>
      </w:r>
      <w:r w:rsidR="00B857F8">
        <w:rPr>
          <w:rFonts w:eastAsiaTheme="minorHAnsi"/>
          <w:sz w:val="24"/>
          <w:szCs w:val="24"/>
          <w:lang w:eastAsia="en-US"/>
        </w:rPr>
        <w:t xml:space="preserve">МО </w:t>
      </w:r>
      <w:proofErr w:type="spellStart"/>
      <w:r w:rsidR="00B857F8">
        <w:rPr>
          <w:rFonts w:eastAsiaTheme="minorHAnsi"/>
          <w:sz w:val="24"/>
          <w:szCs w:val="24"/>
          <w:lang w:eastAsia="en-US"/>
        </w:rPr>
        <w:t>МО</w:t>
      </w:r>
      <w:proofErr w:type="spellEnd"/>
      <w:r w:rsidR="00B857F8">
        <w:rPr>
          <w:rFonts w:eastAsiaTheme="minorHAnsi"/>
          <w:sz w:val="24"/>
          <w:szCs w:val="24"/>
          <w:lang w:eastAsia="en-US"/>
        </w:rPr>
        <w:t xml:space="preserve"> № 15 </w:t>
      </w:r>
      <w:r w:rsidR="005F3446">
        <w:rPr>
          <w:rFonts w:eastAsiaTheme="minorHAnsi"/>
          <w:sz w:val="24"/>
          <w:szCs w:val="24"/>
          <w:lang w:eastAsia="en-US"/>
        </w:rPr>
        <w:t>з</w:t>
      </w:r>
      <w:r w:rsidRPr="006F0513">
        <w:rPr>
          <w:rFonts w:eastAsiaTheme="minorHAnsi"/>
          <w:sz w:val="24"/>
          <w:szCs w:val="24"/>
          <w:lang w:eastAsia="en-US"/>
        </w:rPr>
        <w:t>а текущий финансовый год;</w:t>
      </w:r>
    </w:p>
    <w:p w:rsidR="006F0513" w:rsidRPr="006F0513" w:rsidRDefault="006F0513" w:rsidP="00D45BF2">
      <w:pPr>
        <w:autoSpaceDE w:val="0"/>
        <w:autoSpaceDN w:val="0"/>
        <w:adjustRightInd w:val="0"/>
        <w:jc w:val="both"/>
        <w:rPr>
          <w:rFonts w:eastAsiaTheme="minorHAnsi"/>
          <w:sz w:val="24"/>
          <w:szCs w:val="24"/>
          <w:lang w:eastAsia="en-US"/>
        </w:rPr>
      </w:pPr>
      <w:r>
        <w:rPr>
          <w:rFonts w:eastAsiaTheme="minorHAnsi"/>
          <w:sz w:val="24"/>
          <w:szCs w:val="24"/>
          <w:lang w:eastAsia="en-US"/>
        </w:rPr>
        <w:t xml:space="preserve">- </w:t>
      </w:r>
      <w:r w:rsidRPr="006F0513">
        <w:rPr>
          <w:rFonts w:eastAsiaTheme="minorHAnsi"/>
          <w:sz w:val="24"/>
          <w:szCs w:val="24"/>
          <w:lang w:eastAsia="en-US"/>
        </w:rPr>
        <w:t>прогноз социально-экономического развития территории</w:t>
      </w:r>
      <w:r>
        <w:rPr>
          <w:rFonts w:eastAsiaTheme="minorHAnsi"/>
          <w:sz w:val="24"/>
          <w:szCs w:val="24"/>
          <w:lang w:eastAsia="en-US"/>
        </w:rPr>
        <w:t xml:space="preserve"> МО </w:t>
      </w:r>
      <w:proofErr w:type="spellStart"/>
      <w:proofErr w:type="gramStart"/>
      <w:r>
        <w:rPr>
          <w:rFonts w:eastAsiaTheme="minorHAnsi"/>
          <w:sz w:val="24"/>
          <w:szCs w:val="24"/>
          <w:lang w:eastAsia="en-US"/>
        </w:rPr>
        <w:t>МО</w:t>
      </w:r>
      <w:proofErr w:type="spellEnd"/>
      <w:proofErr w:type="gramEnd"/>
      <w:r>
        <w:rPr>
          <w:rFonts w:eastAsiaTheme="minorHAnsi"/>
          <w:sz w:val="24"/>
          <w:szCs w:val="24"/>
          <w:lang w:eastAsia="en-US"/>
        </w:rPr>
        <w:t xml:space="preserve"> № 15</w:t>
      </w:r>
      <w:r w:rsidRPr="006F0513">
        <w:rPr>
          <w:rFonts w:eastAsiaTheme="minorHAnsi"/>
          <w:sz w:val="24"/>
          <w:szCs w:val="24"/>
          <w:lang w:eastAsia="en-US"/>
        </w:rPr>
        <w:t>;</w:t>
      </w:r>
    </w:p>
    <w:p w:rsidR="006F0513" w:rsidRPr="006F0513" w:rsidRDefault="006F0513" w:rsidP="00D45BF2">
      <w:pPr>
        <w:autoSpaceDE w:val="0"/>
        <w:autoSpaceDN w:val="0"/>
        <w:adjustRightInd w:val="0"/>
        <w:jc w:val="both"/>
        <w:rPr>
          <w:rFonts w:eastAsiaTheme="minorHAnsi"/>
          <w:sz w:val="24"/>
          <w:szCs w:val="24"/>
          <w:lang w:eastAsia="en-US"/>
        </w:rPr>
      </w:pPr>
      <w:r>
        <w:rPr>
          <w:rFonts w:eastAsiaTheme="minorHAnsi"/>
          <w:sz w:val="24"/>
          <w:szCs w:val="24"/>
          <w:lang w:eastAsia="en-US"/>
        </w:rPr>
        <w:t xml:space="preserve">- </w:t>
      </w:r>
      <w:r w:rsidRPr="006F0513">
        <w:rPr>
          <w:rFonts w:eastAsiaTheme="minorHAnsi"/>
          <w:sz w:val="24"/>
          <w:szCs w:val="24"/>
          <w:lang w:eastAsia="en-US"/>
        </w:rPr>
        <w:t>прогноз основных характеристик (общий объем доходов, общий объем расходов, дефицита (</w:t>
      </w:r>
      <w:proofErr w:type="spellStart"/>
      <w:r w:rsidRPr="006F0513">
        <w:rPr>
          <w:rFonts w:eastAsiaTheme="minorHAnsi"/>
          <w:sz w:val="24"/>
          <w:szCs w:val="24"/>
          <w:lang w:eastAsia="en-US"/>
        </w:rPr>
        <w:t>профицита</w:t>
      </w:r>
      <w:proofErr w:type="spellEnd"/>
      <w:r w:rsidRPr="006F0513">
        <w:rPr>
          <w:rFonts w:eastAsiaTheme="minorHAnsi"/>
          <w:sz w:val="24"/>
          <w:szCs w:val="24"/>
          <w:lang w:eastAsia="en-US"/>
        </w:rPr>
        <w:t>) бюджета) консолидированного бюджета территории</w:t>
      </w:r>
      <w:r w:rsidR="00B857F8">
        <w:rPr>
          <w:rFonts w:eastAsiaTheme="minorHAnsi"/>
          <w:sz w:val="24"/>
          <w:szCs w:val="24"/>
          <w:lang w:eastAsia="en-US"/>
        </w:rPr>
        <w:t xml:space="preserve"> МО </w:t>
      </w:r>
      <w:proofErr w:type="spellStart"/>
      <w:proofErr w:type="gramStart"/>
      <w:r w:rsidR="00B857F8">
        <w:rPr>
          <w:rFonts w:eastAsiaTheme="minorHAnsi"/>
          <w:sz w:val="24"/>
          <w:szCs w:val="24"/>
          <w:lang w:eastAsia="en-US"/>
        </w:rPr>
        <w:t>МО</w:t>
      </w:r>
      <w:proofErr w:type="spellEnd"/>
      <w:proofErr w:type="gramEnd"/>
      <w:r w:rsidR="00B857F8">
        <w:rPr>
          <w:rFonts w:eastAsiaTheme="minorHAnsi"/>
          <w:sz w:val="24"/>
          <w:szCs w:val="24"/>
          <w:lang w:eastAsia="en-US"/>
        </w:rPr>
        <w:t xml:space="preserve"> </w:t>
      </w:r>
      <w:r w:rsidR="005D5D91">
        <w:rPr>
          <w:rFonts w:eastAsiaTheme="minorHAnsi"/>
          <w:sz w:val="24"/>
          <w:szCs w:val="24"/>
          <w:lang w:eastAsia="en-US"/>
        </w:rPr>
        <w:t xml:space="preserve">   </w:t>
      </w:r>
      <w:r w:rsidR="00B857F8">
        <w:rPr>
          <w:rFonts w:eastAsiaTheme="minorHAnsi"/>
          <w:sz w:val="24"/>
          <w:szCs w:val="24"/>
          <w:lang w:eastAsia="en-US"/>
        </w:rPr>
        <w:t xml:space="preserve">№ 15 </w:t>
      </w:r>
      <w:r w:rsidRPr="006F0513">
        <w:rPr>
          <w:rFonts w:eastAsiaTheme="minorHAnsi"/>
          <w:sz w:val="24"/>
          <w:szCs w:val="24"/>
          <w:lang w:eastAsia="en-US"/>
        </w:rPr>
        <w:t xml:space="preserve"> на очередной финансовый год и плановый период либо утвержденный среднесрочный финансовый план;</w:t>
      </w:r>
    </w:p>
    <w:p w:rsidR="006F0513" w:rsidRPr="006F0513" w:rsidRDefault="006F0513" w:rsidP="00D45BF2">
      <w:pPr>
        <w:autoSpaceDE w:val="0"/>
        <w:autoSpaceDN w:val="0"/>
        <w:adjustRightInd w:val="0"/>
        <w:jc w:val="both"/>
        <w:rPr>
          <w:rFonts w:eastAsiaTheme="minorHAnsi"/>
          <w:sz w:val="24"/>
          <w:szCs w:val="24"/>
          <w:lang w:eastAsia="en-US"/>
        </w:rPr>
      </w:pPr>
      <w:r>
        <w:rPr>
          <w:rFonts w:eastAsiaTheme="minorHAnsi"/>
          <w:sz w:val="24"/>
          <w:szCs w:val="24"/>
          <w:lang w:eastAsia="en-US"/>
        </w:rPr>
        <w:t xml:space="preserve">- </w:t>
      </w:r>
      <w:r w:rsidRPr="006F0513">
        <w:rPr>
          <w:rFonts w:eastAsiaTheme="minorHAnsi"/>
          <w:sz w:val="24"/>
          <w:szCs w:val="24"/>
          <w:lang w:eastAsia="en-US"/>
        </w:rPr>
        <w:t>пояснительная записка к проекту бюджета;</w:t>
      </w:r>
    </w:p>
    <w:p w:rsidR="006F0513" w:rsidRPr="006F0513" w:rsidRDefault="006F0513" w:rsidP="00D45BF2">
      <w:pPr>
        <w:autoSpaceDE w:val="0"/>
        <w:autoSpaceDN w:val="0"/>
        <w:adjustRightInd w:val="0"/>
        <w:jc w:val="both"/>
        <w:rPr>
          <w:rFonts w:eastAsiaTheme="minorHAnsi"/>
          <w:sz w:val="24"/>
          <w:szCs w:val="24"/>
          <w:lang w:eastAsia="en-US"/>
        </w:rPr>
      </w:pPr>
      <w:r>
        <w:rPr>
          <w:rFonts w:eastAsiaTheme="minorHAnsi"/>
          <w:sz w:val="24"/>
          <w:szCs w:val="24"/>
          <w:lang w:eastAsia="en-US"/>
        </w:rPr>
        <w:t xml:space="preserve">- </w:t>
      </w:r>
      <w:r w:rsidRPr="006F0513">
        <w:rPr>
          <w:rFonts w:eastAsiaTheme="minorHAnsi"/>
          <w:sz w:val="24"/>
          <w:szCs w:val="24"/>
          <w:lang w:eastAsia="en-US"/>
        </w:rPr>
        <w:t>методики (проекты методик) и расчеты распределения межбюджетных трансфертов;</w:t>
      </w:r>
    </w:p>
    <w:p w:rsidR="006F0513" w:rsidRPr="006F0513" w:rsidRDefault="006F0513" w:rsidP="00D45BF2">
      <w:pPr>
        <w:autoSpaceDE w:val="0"/>
        <w:autoSpaceDN w:val="0"/>
        <w:adjustRightInd w:val="0"/>
        <w:jc w:val="both"/>
        <w:rPr>
          <w:rFonts w:eastAsiaTheme="minorHAnsi"/>
          <w:sz w:val="24"/>
          <w:szCs w:val="24"/>
          <w:lang w:eastAsia="en-US"/>
        </w:rPr>
      </w:pPr>
      <w:r>
        <w:rPr>
          <w:rFonts w:eastAsiaTheme="minorHAnsi"/>
          <w:sz w:val="24"/>
          <w:szCs w:val="24"/>
          <w:lang w:eastAsia="en-US"/>
        </w:rPr>
        <w:t xml:space="preserve">- </w:t>
      </w:r>
      <w:r w:rsidRPr="006F0513">
        <w:rPr>
          <w:rFonts w:eastAsiaTheme="minorHAnsi"/>
          <w:sz w:val="24"/>
          <w:szCs w:val="24"/>
          <w:lang w:eastAsia="en-US"/>
        </w:rPr>
        <w:t xml:space="preserve">верхний предел </w:t>
      </w:r>
      <w:r>
        <w:rPr>
          <w:rFonts w:eastAsiaTheme="minorHAnsi"/>
          <w:sz w:val="24"/>
          <w:szCs w:val="24"/>
          <w:lang w:eastAsia="en-US"/>
        </w:rPr>
        <w:t>муниципального</w:t>
      </w:r>
      <w:r w:rsidRPr="006F0513">
        <w:rPr>
          <w:rFonts w:eastAsiaTheme="minorHAnsi"/>
          <w:sz w:val="24"/>
          <w:szCs w:val="24"/>
          <w:lang w:eastAsia="en-US"/>
        </w:rPr>
        <w:t xml:space="preserve"> внутреннего долга на 1 января года, следующего за очередным финансовым годом (очередным финансовым годом и каждым годом </w:t>
      </w:r>
      <w:r w:rsidRPr="006F0513">
        <w:rPr>
          <w:rFonts w:eastAsiaTheme="minorHAnsi"/>
          <w:sz w:val="24"/>
          <w:szCs w:val="24"/>
          <w:lang w:eastAsia="en-US"/>
        </w:rPr>
        <w:lastRenderedPageBreak/>
        <w:t>планового периода), и (или) верхний предел государственного внешнего долга на 1 января года, следующего за очередным финансовым годом и каждым годом планового периода;</w:t>
      </w:r>
    </w:p>
    <w:p w:rsidR="006F0513" w:rsidRPr="006F0513" w:rsidRDefault="006F0513" w:rsidP="00D45BF2">
      <w:pPr>
        <w:autoSpaceDE w:val="0"/>
        <w:autoSpaceDN w:val="0"/>
        <w:adjustRightInd w:val="0"/>
        <w:jc w:val="both"/>
        <w:rPr>
          <w:rFonts w:eastAsiaTheme="minorHAnsi"/>
          <w:sz w:val="24"/>
          <w:szCs w:val="24"/>
          <w:lang w:eastAsia="en-US"/>
        </w:rPr>
      </w:pPr>
      <w:r>
        <w:rPr>
          <w:rFonts w:eastAsiaTheme="minorHAnsi"/>
          <w:sz w:val="24"/>
          <w:szCs w:val="24"/>
          <w:lang w:eastAsia="en-US"/>
        </w:rPr>
        <w:t xml:space="preserve">- </w:t>
      </w:r>
      <w:r w:rsidRPr="006F0513">
        <w:rPr>
          <w:rFonts w:eastAsiaTheme="minorHAnsi"/>
          <w:sz w:val="24"/>
          <w:szCs w:val="24"/>
          <w:lang w:eastAsia="en-US"/>
        </w:rPr>
        <w:t>оценка ожидаемого исполнения бюджета на текущий финансовый год;</w:t>
      </w:r>
    </w:p>
    <w:p w:rsidR="006F0513" w:rsidRDefault="006F0513" w:rsidP="00D45BF2">
      <w:pPr>
        <w:autoSpaceDE w:val="0"/>
        <w:autoSpaceDN w:val="0"/>
        <w:adjustRightInd w:val="0"/>
        <w:jc w:val="both"/>
        <w:rPr>
          <w:rFonts w:eastAsiaTheme="minorHAnsi"/>
          <w:sz w:val="24"/>
          <w:szCs w:val="24"/>
          <w:lang w:eastAsia="en-US"/>
        </w:rPr>
      </w:pPr>
      <w:r>
        <w:rPr>
          <w:rFonts w:eastAsiaTheme="minorHAnsi"/>
          <w:sz w:val="24"/>
          <w:szCs w:val="24"/>
          <w:lang w:eastAsia="en-US"/>
        </w:rPr>
        <w:t>- пред</w:t>
      </w:r>
      <w:r w:rsidR="00DD47AD">
        <w:rPr>
          <w:rFonts w:eastAsiaTheme="minorHAnsi"/>
          <w:sz w:val="24"/>
          <w:szCs w:val="24"/>
          <w:lang w:eastAsia="en-US"/>
        </w:rPr>
        <w:t>ложенные представительным</w:t>
      </w:r>
      <w:r w:rsidR="003C2802">
        <w:rPr>
          <w:rFonts w:eastAsiaTheme="minorHAnsi"/>
          <w:sz w:val="24"/>
          <w:szCs w:val="24"/>
          <w:lang w:eastAsia="en-US"/>
        </w:rPr>
        <w:t>и</w:t>
      </w:r>
      <w:r w:rsidR="00DD47AD">
        <w:rPr>
          <w:rFonts w:eastAsiaTheme="minorHAnsi"/>
          <w:sz w:val="24"/>
          <w:szCs w:val="24"/>
          <w:lang w:eastAsia="en-US"/>
        </w:rPr>
        <w:t xml:space="preserve"> органам</w:t>
      </w:r>
      <w:r>
        <w:rPr>
          <w:rFonts w:eastAsiaTheme="minorHAnsi"/>
          <w:sz w:val="24"/>
          <w:szCs w:val="24"/>
          <w:lang w:eastAsia="en-US"/>
        </w:rPr>
        <w:t xml:space="preserve">, органами судебной системы, органами внешнего </w:t>
      </w:r>
      <w:r w:rsidR="00DD47AD">
        <w:rPr>
          <w:rFonts w:eastAsiaTheme="minorHAnsi"/>
          <w:sz w:val="24"/>
          <w:szCs w:val="24"/>
          <w:lang w:eastAsia="en-US"/>
        </w:rPr>
        <w:t>муниципального</w:t>
      </w:r>
      <w:r>
        <w:rPr>
          <w:rFonts w:eastAsiaTheme="minorHAnsi"/>
          <w:sz w:val="24"/>
          <w:szCs w:val="24"/>
          <w:lang w:eastAsia="en-US"/>
        </w:rPr>
        <w:t xml:space="preserve"> финансового контроля проекты бюджетных смет указанных органов, представляемые в случае возникновения разногласий с финансовым органом в отношении указанных бюджетных смет;</w:t>
      </w:r>
    </w:p>
    <w:p w:rsidR="00764EEE" w:rsidRDefault="005D5D91" w:rsidP="00D45BF2">
      <w:pPr>
        <w:autoSpaceDE w:val="0"/>
        <w:autoSpaceDN w:val="0"/>
        <w:adjustRightInd w:val="0"/>
        <w:jc w:val="both"/>
        <w:rPr>
          <w:rFonts w:eastAsiaTheme="minorHAnsi"/>
          <w:sz w:val="24"/>
          <w:szCs w:val="24"/>
          <w:lang w:eastAsia="en-US"/>
        </w:rPr>
      </w:pPr>
      <w:r>
        <w:rPr>
          <w:rFonts w:eastAsiaTheme="minorHAnsi"/>
          <w:sz w:val="24"/>
          <w:szCs w:val="24"/>
          <w:lang w:eastAsia="en-US"/>
        </w:rPr>
        <w:t>- иные документы и материалы.</w:t>
      </w:r>
    </w:p>
    <w:p w:rsidR="00764EEE" w:rsidRPr="008A61A6" w:rsidRDefault="00697FD9" w:rsidP="00697FD9">
      <w:pPr>
        <w:autoSpaceDE w:val="0"/>
        <w:autoSpaceDN w:val="0"/>
        <w:jc w:val="both"/>
        <w:rPr>
          <w:sz w:val="24"/>
          <w:szCs w:val="24"/>
        </w:rPr>
      </w:pPr>
      <w:r>
        <w:rPr>
          <w:sz w:val="24"/>
          <w:szCs w:val="24"/>
        </w:rPr>
        <w:t xml:space="preserve">     </w:t>
      </w:r>
      <w:r w:rsidR="00764EEE" w:rsidRPr="008A61A6">
        <w:rPr>
          <w:sz w:val="24"/>
          <w:szCs w:val="24"/>
        </w:rPr>
        <w:t xml:space="preserve">В случае утверждения решением о местном бюджете распределения бюджетных ассигнований по муниципальным программам и </w:t>
      </w:r>
      <w:proofErr w:type="spellStart"/>
      <w:r w:rsidR="00764EEE" w:rsidRPr="008A61A6">
        <w:rPr>
          <w:sz w:val="24"/>
          <w:szCs w:val="24"/>
        </w:rPr>
        <w:t>непрограммным</w:t>
      </w:r>
      <w:proofErr w:type="spellEnd"/>
      <w:r w:rsidR="00764EEE" w:rsidRPr="008A61A6">
        <w:rPr>
          <w:sz w:val="24"/>
          <w:szCs w:val="24"/>
        </w:rPr>
        <w:t xml:space="preserve"> направлениям деятельности к проекту решения о местном бюджете представляются паспорта муниципальных программ (проекты изменений в указанные паспорта).</w:t>
      </w:r>
    </w:p>
    <w:p w:rsidR="00DD47AD" w:rsidRDefault="00536A6E" w:rsidP="00764EEE">
      <w:pPr>
        <w:autoSpaceDE w:val="0"/>
        <w:autoSpaceDN w:val="0"/>
        <w:adjustRightInd w:val="0"/>
        <w:jc w:val="both"/>
        <w:rPr>
          <w:rFonts w:eastAsiaTheme="minorHAnsi"/>
          <w:sz w:val="24"/>
          <w:szCs w:val="24"/>
          <w:lang w:eastAsia="en-US"/>
        </w:rPr>
      </w:pPr>
      <w:r>
        <w:rPr>
          <w:sz w:val="24"/>
          <w:szCs w:val="24"/>
        </w:rPr>
        <w:t xml:space="preserve">     </w:t>
      </w:r>
      <w:r w:rsidR="00764EEE" w:rsidRPr="008A61A6">
        <w:rPr>
          <w:sz w:val="24"/>
          <w:szCs w:val="24"/>
        </w:rPr>
        <w:t>В случае</w:t>
      </w:r>
      <w:proofErr w:type="gramStart"/>
      <w:r w:rsidR="00764EEE" w:rsidRPr="008A61A6">
        <w:rPr>
          <w:sz w:val="24"/>
          <w:szCs w:val="24"/>
        </w:rPr>
        <w:t>,</w:t>
      </w:r>
      <w:proofErr w:type="gramEnd"/>
      <w:r w:rsidR="00764EEE" w:rsidRPr="008A61A6">
        <w:rPr>
          <w:sz w:val="24"/>
          <w:szCs w:val="24"/>
        </w:rPr>
        <w:t xml:space="preserve"> если проект решения о местном бюджете не содержит приложение с распределением бюджетных ассигнований по разделам и подразделам классификации расходов местного бюджета,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решения о местном бюджете.»;</w:t>
      </w:r>
    </w:p>
    <w:p w:rsidR="00624988" w:rsidRPr="007C0B1D" w:rsidRDefault="00624988" w:rsidP="00195BB2">
      <w:pPr>
        <w:tabs>
          <w:tab w:val="left" w:pos="7513"/>
        </w:tabs>
        <w:jc w:val="both"/>
        <w:rPr>
          <w:sz w:val="24"/>
          <w:szCs w:val="24"/>
        </w:rPr>
      </w:pPr>
    </w:p>
    <w:p w:rsidR="00624988" w:rsidRDefault="00624988" w:rsidP="00624988">
      <w:pPr>
        <w:tabs>
          <w:tab w:val="left" w:pos="7513"/>
        </w:tabs>
        <w:jc w:val="both"/>
        <w:rPr>
          <w:sz w:val="24"/>
          <w:szCs w:val="24"/>
        </w:rPr>
      </w:pPr>
      <w:r w:rsidRPr="007C0B1D">
        <w:rPr>
          <w:sz w:val="24"/>
          <w:szCs w:val="24"/>
        </w:rPr>
        <w:t>2. Направить настоя</w:t>
      </w:r>
      <w:r>
        <w:rPr>
          <w:sz w:val="24"/>
          <w:szCs w:val="24"/>
        </w:rPr>
        <w:t xml:space="preserve">щее Решение в финансовый орган </w:t>
      </w:r>
      <w:r w:rsidR="00536A6E">
        <w:rPr>
          <w:sz w:val="24"/>
          <w:szCs w:val="24"/>
        </w:rPr>
        <w:t>внутригородского м</w:t>
      </w:r>
      <w:r w:rsidRPr="007C0B1D">
        <w:rPr>
          <w:sz w:val="24"/>
          <w:szCs w:val="24"/>
        </w:rPr>
        <w:t>униципальн</w:t>
      </w:r>
      <w:r>
        <w:rPr>
          <w:sz w:val="24"/>
          <w:szCs w:val="24"/>
        </w:rPr>
        <w:t xml:space="preserve">ого образования </w:t>
      </w:r>
      <w:r w:rsidR="00536A6E">
        <w:rPr>
          <w:sz w:val="24"/>
          <w:szCs w:val="24"/>
        </w:rPr>
        <w:t xml:space="preserve">Санкт-Петербурга </w:t>
      </w:r>
      <w:r>
        <w:rPr>
          <w:sz w:val="24"/>
          <w:szCs w:val="24"/>
        </w:rPr>
        <w:t>Муниципальный округ № 15</w:t>
      </w:r>
      <w:r w:rsidR="00352596">
        <w:rPr>
          <w:sz w:val="24"/>
          <w:szCs w:val="24"/>
        </w:rPr>
        <w:t xml:space="preserve">, вместе с новой редакцией «Положения о бюджетном процессе в МО </w:t>
      </w:r>
      <w:proofErr w:type="spellStart"/>
      <w:proofErr w:type="gramStart"/>
      <w:r w:rsidR="00352596">
        <w:rPr>
          <w:sz w:val="24"/>
          <w:szCs w:val="24"/>
        </w:rPr>
        <w:t>МО</w:t>
      </w:r>
      <w:proofErr w:type="spellEnd"/>
      <w:proofErr w:type="gramEnd"/>
      <w:r w:rsidR="00352596">
        <w:rPr>
          <w:sz w:val="24"/>
          <w:szCs w:val="24"/>
        </w:rPr>
        <w:t xml:space="preserve"> № 15», в соответствии с внесенными изменениями</w:t>
      </w:r>
      <w:r>
        <w:rPr>
          <w:sz w:val="24"/>
          <w:szCs w:val="24"/>
        </w:rPr>
        <w:t>.</w:t>
      </w:r>
    </w:p>
    <w:p w:rsidR="00624988" w:rsidRPr="007C0B1D" w:rsidRDefault="00624988" w:rsidP="00624988">
      <w:pPr>
        <w:tabs>
          <w:tab w:val="left" w:pos="7513"/>
        </w:tabs>
        <w:jc w:val="both"/>
        <w:rPr>
          <w:sz w:val="24"/>
          <w:szCs w:val="24"/>
        </w:rPr>
      </w:pPr>
    </w:p>
    <w:p w:rsidR="00624988" w:rsidRDefault="00624988" w:rsidP="00624988">
      <w:pPr>
        <w:tabs>
          <w:tab w:val="left" w:pos="7513"/>
        </w:tabs>
        <w:jc w:val="both"/>
        <w:rPr>
          <w:sz w:val="24"/>
          <w:szCs w:val="24"/>
        </w:rPr>
      </w:pPr>
      <w:r w:rsidRPr="007C0B1D">
        <w:rPr>
          <w:sz w:val="24"/>
          <w:szCs w:val="24"/>
        </w:rPr>
        <w:t>3.</w:t>
      </w:r>
      <w:r w:rsidR="00422B64">
        <w:rPr>
          <w:sz w:val="24"/>
          <w:szCs w:val="24"/>
        </w:rPr>
        <w:t xml:space="preserve"> </w:t>
      </w:r>
      <w:r w:rsidRPr="007C0B1D">
        <w:rPr>
          <w:sz w:val="24"/>
          <w:szCs w:val="24"/>
        </w:rPr>
        <w:t xml:space="preserve">Настоящее Решение вступает в силу </w:t>
      </w:r>
      <w:r w:rsidR="002F0124">
        <w:rPr>
          <w:sz w:val="24"/>
          <w:szCs w:val="24"/>
        </w:rPr>
        <w:t>после его официального опубликования (обнародования)</w:t>
      </w:r>
      <w:r w:rsidR="00195BB2">
        <w:rPr>
          <w:sz w:val="24"/>
          <w:szCs w:val="24"/>
        </w:rPr>
        <w:t>.</w:t>
      </w:r>
    </w:p>
    <w:p w:rsidR="00195BB2" w:rsidRDefault="00195BB2" w:rsidP="00624988">
      <w:pPr>
        <w:tabs>
          <w:tab w:val="left" w:pos="7513"/>
        </w:tabs>
        <w:jc w:val="both"/>
        <w:rPr>
          <w:sz w:val="24"/>
          <w:szCs w:val="24"/>
        </w:rPr>
      </w:pPr>
    </w:p>
    <w:p w:rsidR="00624988" w:rsidRDefault="00195BB2" w:rsidP="00624988">
      <w:pPr>
        <w:tabs>
          <w:tab w:val="left" w:pos="7513"/>
        </w:tabs>
        <w:jc w:val="both"/>
        <w:rPr>
          <w:sz w:val="24"/>
          <w:szCs w:val="24"/>
        </w:rPr>
      </w:pPr>
      <w:r>
        <w:rPr>
          <w:sz w:val="24"/>
          <w:szCs w:val="24"/>
        </w:rPr>
        <w:t xml:space="preserve">4. </w:t>
      </w:r>
      <w:r w:rsidR="00624988" w:rsidRPr="007C0B1D">
        <w:rPr>
          <w:sz w:val="24"/>
          <w:szCs w:val="24"/>
        </w:rPr>
        <w:t xml:space="preserve">Контроль </w:t>
      </w:r>
      <w:r w:rsidR="005B6A62">
        <w:rPr>
          <w:sz w:val="24"/>
          <w:szCs w:val="24"/>
        </w:rPr>
        <w:t xml:space="preserve"> </w:t>
      </w:r>
      <w:r w:rsidR="00624988" w:rsidRPr="007C0B1D">
        <w:rPr>
          <w:sz w:val="24"/>
          <w:szCs w:val="24"/>
        </w:rPr>
        <w:t>за исполнением настоящего Решения возложить на Глав</w:t>
      </w:r>
      <w:r w:rsidR="00536A6E">
        <w:rPr>
          <w:sz w:val="24"/>
          <w:szCs w:val="24"/>
        </w:rPr>
        <w:t>у</w:t>
      </w:r>
      <w:r w:rsidR="00624988">
        <w:rPr>
          <w:sz w:val="24"/>
          <w:szCs w:val="24"/>
        </w:rPr>
        <w:t xml:space="preserve"> </w:t>
      </w:r>
      <w:r w:rsidR="002F0124">
        <w:rPr>
          <w:sz w:val="24"/>
          <w:szCs w:val="24"/>
        </w:rPr>
        <w:t>внутригородского м</w:t>
      </w:r>
      <w:r w:rsidR="00624988" w:rsidRPr="007C0B1D">
        <w:rPr>
          <w:sz w:val="24"/>
          <w:szCs w:val="24"/>
        </w:rPr>
        <w:t>униципального образования</w:t>
      </w:r>
      <w:r w:rsidR="001C5C77">
        <w:rPr>
          <w:sz w:val="24"/>
          <w:szCs w:val="24"/>
        </w:rPr>
        <w:t xml:space="preserve"> </w:t>
      </w:r>
      <w:r w:rsidR="002F0124">
        <w:rPr>
          <w:sz w:val="24"/>
          <w:szCs w:val="24"/>
        </w:rPr>
        <w:t xml:space="preserve">Санкт-Петербурга </w:t>
      </w:r>
      <w:r w:rsidR="001C5C77">
        <w:rPr>
          <w:sz w:val="24"/>
          <w:szCs w:val="24"/>
        </w:rPr>
        <w:t>М</w:t>
      </w:r>
      <w:r w:rsidR="00624988">
        <w:rPr>
          <w:sz w:val="24"/>
          <w:szCs w:val="24"/>
        </w:rPr>
        <w:t>униципальный округ № 15</w:t>
      </w:r>
      <w:r w:rsidR="001C5C77">
        <w:rPr>
          <w:sz w:val="24"/>
          <w:szCs w:val="24"/>
        </w:rPr>
        <w:t xml:space="preserve"> – </w:t>
      </w:r>
      <w:r w:rsidR="003C2802">
        <w:rPr>
          <w:sz w:val="24"/>
          <w:szCs w:val="24"/>
        </w:rPr>
        <w:t>Т.Г. Буянова.</w:t>
      </w:r>
    </w:p>
    <w:p w:rsidR="00422B64" w:rsidRPr="007C0B1D" w:rsidRDefault="00422B64" w:rsidP="00624988">
      <w:pPr>
        <w:tabs>
          <w:tab w:val="left" w:pos="7513"/>
        </w:tabs>
        <w:jc w:val="both"/>
        <w:rPr>
          <w:sz w:val="24"/>
          <w:szCs w:val="24"/>
        </w:rPr>
      </w:pPr>
    </w:p>
    <w:p w:rsidR="00624988" w:rsidRDefault="00624988" w:rsidP="00624988">
      <w:pPr>
        <w:tabs>
          <w:tab w:val="left" w:pos="7513"/>
        </w:tabs>
        <w:jc w:val="both"/>
        <w:rPr>
          <w:sz w:val="24"/>
          <w:szCs w:val="24"/>
        </w:rPr>
      </w:pPr>
    </w:p>
    <w:p w:rsidR="00624988" w:rsidRPr="007C0B1D" w:rsidRDefault="00624988" w:rsidP="00624988">
      <w:pPr>
        <w:tabs>
          <w:tab w:val="left" w:pos="7513"/>
        </w:tabs>
        <w:jc w:val="both"/>
        <w:rPr>
          <w:sz w:val="24"/>
          <w:szCs w:val="24"/>
        </w:rPr>
      </w:pPr>
      <w:r>
        <w:rPr>
          <w:sz w:val="24"/>
          <w:szCs w:val="24"/>
        </w:rPr>
        <w:t>Глава М</w:t>
      </w:r>
      <w:r w:rsidRPr="007C0B1D">
        <w:rPr>
          <w:sz w:val="24"/>
          <w:szCs w:val="24"/>
        </w:rPr>
        <w:t xml:space="preserve">униципального образования, </w:t>
      </w:r>
    </w:p>
    <w:p w:rsidR="00624988" w:rsidRPr="007C0B1D" w:rsidRDefault="00624988" w:rsidP="00624988">
      <w:pPr>
        <w:tabs>
          <w:tab w:val="left" w:pos="7513"/>
        </w:tabs>
        <w:jc w:val="both"/>
        <w:rPr>
          <w:sz w:val="24"/>
          <w:szCs w:val="24"/>
        </w:rPr>
      </w:pPr>
      <w:proofErr w:type="gramStart"/>
      <w:r w:rsidRPr="007C0B1D">
        <w:rPr>
          <w:sz w:val="24"/>
          <w:szCs w:val="24"/>
        </w:rPr>
        <w:t>исполняющий</w:t>
      </w:r>
      <w:proofErr w:type="gramEnd"/>
      <w:r w:rsidRPr="007C0B1D">
        <w:rPr>
          <w:sz w:val="24"/>
          <w:szCs w:val="24"/>
        </w:rPr>
        <w:t xml:space="preserve"> полномочия председателя</w:t>
      </w:r>
    </w:p>
    <w:p w:rsidR="00624988" w:rsidRPr="007C0B1D" w:rsidRDefault="00624988" w:rsidP="00624988">
      <w:pPr>
        <w:tabs>
          <w:tab w:val="left" w:pos="7371"/>
        </w:tabs>
        <w:jc w:val="both"/>
        <w:rPr>
          <w:sz w:val="24"/>
          <w:szCs w:val="24"/>
        </w:rPr>
      </w:pPr>
      <w:r>
        <w:rPr>
          <w:sz w:val="24"/>
          <w:szCs w:val="24"/>
        </w:rPr>
        <w:t>Муниципального Совета</w:t>
      </w:r>
      <w:r>
        <w:rPr>
          <w:sz w:val="24"/>
          <w:szCs w:val="24"/>
        </w:rPr>
        <w:tab/>
        <w:t xml:space="preserve"> Т.Г. Буянова</w:t>
      </w:r>
    </w:p>
    <w:p w:rsidR="00AF2B93" w:rsidRDefault="00AF2B93"/>
    <w:sectPr w:rsidR="00AF2B93" w:rsidSect="006F0513">
      <w:pgSz w:w="11906" w:h="16838"/>
      <w:pgMar w:top="851" w:right="1133" w:bottom="567" w:left="1701"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6E50AB"/>
    <w:multiLevelType w:val="multilevel"/>
    <w:tmpl w:val="130AA9F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23FE7DC3"/>
    <w:multiLevelType w:val="hybridMultilevel"/>
    <w:tmpl w:val="3EC45C4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E5417AB"/>
    <w:multiLevelType w:val="multilevel"/>
    <w:tmpl w:val="84D0C62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3E8F4453"/>
    <w:multiLevelType w:val="multilevel"/>
    <w:tmpl w:val="BA1E880E"/>
    <w:lvl w:ilvl="0">
      <w:start w:val="1"/>
      <w:numFmt w:val="decimal"/>
      <w:lvlText w:val="%1"/>
      <w:lvlJc w:val="left"/>
      <w:pPr>
        <w:ind w:left="360" w:hanging="360"/>
      </w:pPr>
      <w:rPr>
        <w:rFonts w:hint="default"/>
        <w:b w:val="0"/>
      </w:rPr>
    </w:lvl>
    <w:lvl w:ilvl="1">
      <w:start w:val="5"/>
      <w:numFmt w:val="decimal"/>
      <w:lvlText w:val="%1.%2"/>
      <w:lvlJc w:val="left"/>
      <w:pPr>
        <w:ind w:left="644"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nsid w:val="4A8502DB"/>
    <w:multiLevelType w:val="multilevel"/>
    <w:tmpl w:val="0370613C"/>
    <w:lvl w:ilvl="0">
      <w:start w:val="1"/>
      <w:numFmt w:val="decimal"/>
      <w:lvlText w:val="%1."/>
      <w:lvlJc w:val="left"/>
      <w:pPr>
        <w:ind w:left="720"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5">
    <w:nsid w:val="4C3C5780"/>
    <w:multiLevelType w:val="multilevel"/>
    <w:tmpl w:val="327083F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57D37902"/>
    <w:multiLevelType w:val="multilevel"/>
    <w:tmpl w:val="20500EA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5EEA711F"/>
    <w:multiLevelType w:val="multilevel"/>
    <w:tmpl w:val="26063604"/>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63C42946"/>
    <w:multiLevelType w:val="multilevel"/>
    <w:tmpl w:val="491635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737223D8"/>
    <w:multiLevelType w:val="multilevel"/>
    <w:tmpl w:val="B3846CA4"/>
    <w:lvl w:ilvl="0">
      <w:start w:val="1"/>
      <w:numFmt w:val="decimal"/>
      <w:lvlText w:val="%1"/>
      <w:lvlJc w:val="left"/>
      <w:pPr>
        <w:ind w:left="360" w:hanging="360"/>
      </w:pPr>
      <w:rPr>
        <w:rFonts w:hint="default"/>
        <w:b w:val="0"/>
      </w:rPr>
    </w:lvl>
    <w:lvl w:ilvl="1">
      <w:start w:val="7"/>
      <w:numFmt w:val="decimal"/>
      <w:lvlText w:val="%1.%2"/>
      <w:lvlJc w:val="left"/>
      <w:pPr>
        <w:ind w:left="644"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500" w:hanging="108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428" w:hanging="1440"/>
      </w:pPr>
      <w:rPr>
        <w:rFonts w:hint="default"/>
        <w:b w:val="0"/>
      </w:rPr>
    </w:lvl>
    <w:lvl w:ilvl="8">
      <w:start w:val="1"/>
      <w:numFmt w:val="decimal"/>
      <w:lvlText w:val="%1.%2.%3.%4.%5.%6.%7.%8.%9"/>
      <w:lvlJc w:val="left"/>
      <w:pPr>
        <w:ind w:left="4072" w:hanging="1800"/>
      </w:pPr>
      <w:rPr>
        <w:rFonts w:hint="default"/>
        <w:b w:val="0"/>
      </w:rPr>
    </w:lvl>
  </w:abstractNum>
  <w:abstractNum w:abstractNumId="10">
    <w:nsid w:val="75F21FAA"/>
    <w:multiLevelType w:val="multilevel"/>
    <w:tmpl w:val="060C4C5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8"/>
  </w:num>
  <w:num w:numId="3">
    <w:abstractNumId w:val="2"/>
  </w:num>
  <w:num w:numId="4">
    <w:abstractNumId w:val="10"/>
  </w:num>
  <w:num w:numId="5">
    <w:abstractNumId w:val="0"/>
  </w:num>
  <w:num w:numId="6">
    <w:abstractNumId w:val="7"/>
  </w:num>
  <w:num w:numId="7">
    <w:abstractNumId w:val="5"/>
  </w:num>
  <w:num w:numId="8">
    <w:abstractNumId w:val="1"/>
  </w:num>
  <w:num w:numId="9">
    <w:abstractNumId w:val="6"/>
  </w:num>
  <w:num w:numId="10">
    <w:abstractNumId w:val="3"/>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80799"/>
    <w:rsid w:val="00054A65"/>
    <w:rsid w:val="00072BC1"/>
    <w:rsid w:val="000E0366"/>
    <w:rsid w:val="00157EBD"/>
    <w:rsid w:val="00195BB2"/>
    <w:rsid w:val="001C5C77"/>
    <w:rsid w:val="00274560"/>
    <w:rsid w:val="002F0124"/>
    <w:rsid w:val="003517D2"/>
    <w:rsid w:val="00352596"/>
    <w:rsid w:val="003B279C"/>
    <w:rsid w:val="003C2802"/>
    <w:rsid w:val="00422B64"/>
    <w:rsid w:val="00480799"/>
    <w:rsid w:val="005102AE"/>
    <w:rsid w:val="00536A6E"/>
    <w:rsid w:val="005B6A62"/>
    <w:rsid w:val="005D5D91"/>
    <w:rsid w:val="005F3446"/>
    <w:rsid w:val="006230BF"/>
    <w:rsid w:val="00624988"/>
    <w:rsid w:val="00644449"/>
    <w:rsid w:val="00697FD9"/>
    <w:rsid w:val="006A5D1E"/>
    <w:rsid w:val="006F0513"/>
    <w:rsid w:val="00701D11"/>
    <w:rsid w:val="00764EEE"/>
    <w:rsid w:val="00780FE1"/>
    <w:rsid w:val="007C5F4A"/>
    <w:rsid w:val="007D4C11"/>
    <w:rsid w:val="007F04A5"/>
    <w:rsid w:val="008A04A8"/>
    <w:rsid w:val="00A20F6B"/>
    <w:rsid w:val="00A35FAD"/>
    <w:rsid w:val="00AD5502"/>
    <w:rsid w:val="00AF2B93"/>
    <w:rsid w:val="00B2005E"/>
    <w:rsid w:val="00B857F8"/>
    <w:rsid w:val="00BF4F90"/>
    <w:rsid w:val="00C872E3"/>
    <w:rsid w:val="00D322A1"/>
    <w:rsid w:val="00D45BF2"/>
    <w:rsid w:val="00DD47AD"/>
    <w:rsid w:val="00E401FC"/>
    <w:rsid w:val="00F240A1"/>
    <w:rsid w:val="00F34958"/>
    <w:rsid w:val="00FE732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4988"/>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F051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4988"/>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140C4CAADA9E1D5D59BD7D093649AF6E28DE4321A72A3C528346D11E18H23EL" TargetMode="External"/><Relationship Id="rId5" Type="http://schemas.openxmlformats.org/officeDocument/2006/relationships/hyperlink" Target="consultantplus://offline/ref=140C4CAADA9E1D5D59BD7D093649AF6E28DA4023AC2F3C528346D11E18H23EL" TargetMode="Externa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553</TotalTime>
  <Pages>4</Pages>
  <Words>1712</Words>
  <Characters>9763</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koroleva</cp:lastModifiedBy>
  <cp:revision>20</cp:revision>
  <cp:lastPrinted>2015-04-02T14:14:00Z</cp:lastPrinted>
  <dcterms:created xsi:type="dcterms:W3CDTF">2014-11-17T14:36:00Z</dcterms:created>
  <dcterms:modified xsi:type="dcterms:W3CDTF">2015-04-02T14:15:00Z</dcterms:modified>
</cp:coreProperties>
</file>