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66DA1" w:rsidTr="00B66DA1">
        <w:tc>
          <w:tcPr>
            <w:tcW w:w="5245" w:type="dxa"/>
            <w:hideMark/>
          </w:tcPr>
          <w:p w:rsidR="00B66DA1" w:rsidRPr="00B66DA1" w:rsidRDefault="00B66DA1" w:rsidP="00B66DA1">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Постановление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Муниципальный округ №15 от 28.08.2017 г. № 30.</w:t>
            </w:r>
            <w:r>
              <w:rPr>
                <w:b/>
                <w:i/>
                <w:sz w:val="24"/>
                <w:szCs w:val="24"/>
                <w:lang w:eastAsia="ru-RU"/>
              </w:rPr>
              <w:t>1</w:t>
            </w:r>
            <w:r w:rsidRPr="00592CE9">
              <w:rPr>
                <w:b/>
                <w:i/>
                <w:sz w:val="24"/>
                <w:szCs w:val="24"/>
                <w:lang w:eastAsia="ru-RU"/>
              </w:rPr>
              <w:t xml:space="preserve"> «Об утверждении </w:t>
            </w:r>
            <w:r>
              <w:rPr>
                <w:b/>
                <w:i/>
                <w:sz w:val="24"/>
                <w:szCs w:val="24"/>
                <w:lang w:eastAsia="ru-RU"/>
              </w:rPr>
              <w:t xml:space="preserve">  </w:t>
            </w:r>
            <w:r w:rsidRPr="00592CE9">
              <w:rPr>
                <w:b/>
                <w:i/>
                <w:sz w:val="24"/>
                <w:szCs w:val="24"/>
                <w:lang w:eastAsia="ru-RU"/>
              </w:rPr>
              <w:t xml:space="preserve">административного регламента </w:t>
            </w:r>
            <w:bookmarkStart w:id="1" w:name="_Hlk92884971"/>
            <w:r w:rsidRPr="00592CE9">
              <w:rPr>
                <w:b/>
                <w:i/>
                <w:sz w:val="24"/>
                <w:szCs w:val="24"/>
                <w:lang w:eastAsia="ru-RU"/>
              </w:rPr>
              <w:t>Местной Администрации внутригородского муниципального образования Санкт-Петербурга</w:t>
            </w:r>
            <w:r>
              <w:rPr>
                <w:b/>
                <w:i/>
                <w:sz w:val="24"/>
                <w:szCs w:val="24"/>
                <w:lang w:eastAsia="ru-RU"/>
              </w:rPr>
              <w:t xml:space="preserve"> </w:t>
            </w:r>
            <w:r w:rsidRPr="00592CE9">
              <w:rPr>
                <w:b/>
                <w:i/>
                <w:sz w:val="24"/>
                <w:szCs w:val="24"/>
                <w:lang w:eastAsia="ru-RU"/>
              </w:rPr>
              <w:t>Муниципальный округ №15</w:t>
            </w:r>
            <w:bookmarkEnd w:id="1"/>
            <w:r w:rsidRPr="00592CE9">
              <w:rPr>
                <w:b/>
                <w:i/>
                <w:sz w:val="24"/>
                <w:szCs w:val="24"/>
                <w:lang w:eastAsia="ru-RU"/>
              </w:rPr>
              <w:t xml:space="preserve"> по предоставлению муниципальной услуги «</w:t>
            </w:r>
            <w:r w:rsidRPr="000E02E2">
              <w:rPr>
                <w:b/>
                <w:bCs/>
                <w:i/>
                <w:sz w:val="24"/>
                <w:szCs w:val="24"/>
                <w:lang w:eastAsia="ru-RU"/>
              </w:rPr>
              <w:t>Выдача архивных справок, выписок, копий архивных документов»</w:t>
            </w:r>
            <w:r w:rsidRPr="00592CE9">
              <w:rPr>
                <w:b/>
                <w:i/>
                <w:sz w:val="24"/>
                <w:szCs w:val="24"/>
                <w:lang w:eastAsia="ru-RU"/>
              </w:rPr>
              <w:t>»</w:t>
            </w:r>
            <w:bookmarkEnd w:id="0"/>
          </w:p>
        </w:tc>
      </w:tr>
    </w:tbl>
    <w:p w:rsidR="003D5AAC" w:rsidRPr="00F660F4" w:rsidRDefault="003D5AAC" w:rsidP="003D5AAC">
      <w:pPr>
        <w:adjustRightInd w:val="0"/>
        <w:ind w:firstLine="567"/>
        <w:jc w:val="both"/>
        <w:rPr>
          <w:sz w:val="24"/>
          <w:szCs w:val="24"/>
          <w:lang w:eastAsia="ru-RU"/>
        </w:rPr>
      </w:pPr>
    </w:p>
    <w:p w:rsidR="003C77A5" w:rsidRPr="00745FE9" w:rsidRDefault="003D5AAC" w:rsidP="003C77A5">
      <w:pPr>
        <w:adjustRightInd w:val="0"/>
        <w:ind w:firstLine="709"/>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r w:rsidR="003C77A5">
        <w:rPr>
          <w:sz w:val="24"/>
          <w:szCs w:val="24"/>
          <w:lang w:eastAsia="ru-RU"/>
        </w:rPr>
        <w:t xml:space="preserve">, </w:t>
      </w:r>
      <w:r w:rsidR="003C77A5" w:rsidRPr="00745FE9">
        <w:rPr>
          <w:bCs/>
          <w:sz w:val="24"/>
          <w:szCs w:val="24"/>
        </w:rPr>
        <w:t xml:space="preserve">на основании </w:t>
      </w:r>
      <w:r w:rsidR="003C77A5">
        <w:rPr>
          <w:bCs/>
          <w:sz w:val="24"/>
          <w:szCs w:val="24"/>
        </w:rPr>
        <w:t xml:space="preserve">протестов Прокурора Выборгского района Санкт-Петербурга от 29.03.2021 № 03-01-2021 и предложений </w:t>
      </w:r>
      <w:r w:rsidR="003C77A5" w:rsidRPr="00CF560E">
        <w:rPr>
          <w:bCs/>
          <w:sz w:val="24"/>
          <w:szCs w:val="24"/>
        </w:rPr>
        <w:t xml:space="preserve">Прокурора Выборгского района Санкт-Петербурга от </w:t>
      </w:r>
      <w:r w:rsidR="003C77A5">
        <w:rPr>
          <w:bCs/>
          <w:sz w:val="24"/>
          <w:szCs w:val="24"/>
        </w:rPr>
        <w:t>08</w:t>
      </w:r>
      <w:r w:rsidR="003C77A5" w:rsidRPr="00CF560E">
        <w:rPr>
          <w:bCs/>
          <w:sz w:val="24"/>
          <w:szCs w:val="24"/>
        </w:rPr>
        <w:t>.0</w:t>
      </w:r>
      <w:r w:rsidR="003C77A5">
        <w:rPr>
          <w:bCs/>
          <w:sz w:val="24"/>
          <w:szCs w:val="24"/>
        </w:rPr>
        <w:t>4</w:t>
      </w:r>
      <w:r w:rsidR="003C77A5" w:rsidRPr="00CF560E">
        <w:rPr>
          <w:bCs/>
          <w:sz w:val="24"/>
          <w:szCs w:val="24"/>
        </w:rPr>
        <w:t xml:space="preserve">.2021 </w:t>
      </w:r>
      <w:r w:rsidR="003C77A5">
        <w:rPr>
          <w:bCs/>
          <w:sz w:val="24"/>
          <w:szCs w:val="24"/>
        </w:rPr>
        <w:t xml:space="preserve">                                      </w:t>
      </w:r>
      <w:r w:rsidR="003C77A5" w:rsidRPr="00CF560E">
        <w:rPr>
          <w:bCs/>
          <w:sz w:val="24"/>
          <w:szCs w:val="24"/>
        </w:rPr>
        <w:t>№ 0</w:t>
      </w:r>
      <w:r w:rsidR="003C77A5">
        <w:rPr>
          <w:bCs/>
          <w:sz w:val="24"/>
          <w:szCs w:val="24"/>
        </w:rPr>
        <w:t>4</w:t>
      </w:r>
      <w:r w:rsidR="003C77A5" w:rsidRPr="00CF560E">
        <w:rPr>
          <w:bCs/>
          <w:sz w:val="24"/>
          <w:szCs w:val="24"/>
        </w:rPr>
        <w:t>-</w:t>
      </w:r>
      <w:r w:rsidR="003C77A5">
        <w:rPr>
          <w:bCs/>
          <w:sz w:val="24"/>
          <w:szCs w:val="24"/>
        </w:rPr>
        <w:t>2</w:t>
      </w:r>
      <w:r w:rsidR="003C77A5" w:rsidRPr="00CF560E">
        <w:rPr>
          <w:bCs/>
          <w:sz w:val="24"/>
          <w:szCs w:val="24"/>
        </w:rPr>
        <w:t>1-2021</w:t>
      </w:r>
    </w:p>
    <w:p w:rsidR="003D5AAC" w:rsidRPr="00E271EB" w:rsidRDefault="003D5AAC" w:rsidP="003D5AAC">
      <w:pPr>
        <w:adjustRightInd w:val="0"/>
        <w:ind w:firstLine="567"/>
        <w:jc w:val="both"/>
        <w:rPr>
          <w:sz w:val="24"/>
          <w:szCs w:val="24"/>
          <w:lang w:eastAsia="ru-RU"/>
        </w:rPr>
      </w:pP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6E798D" w:rsidRPr="00467701">
        <w:rPr>
          <w:sz w:val="24"/>
          <w:szCs w:val="24"/>
          <w:lang w:eastAsia="ru-RU"/>
        </w:rPr>
        <w:t>«Выдача архивных справок, выписок, копий архивных документов</w:t>
      </w:r>
      <w:r w:rsidRPr="009B0FF3">
        <w:rPr>
          <w:sz w:val="24"/>
          <w:szCs w:val="24"/>
        </w:rPr>
        <w:t xml:space="preserve">», утвержденный постановлением Местной </w:t>
      </w:r>
      <w:r w:rsidR="00F80325">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F80325">
        <w:rPr>
          <w:sz w:val="24"/>
          <w:szCs w:val="24"/>
        </w:rPr>
        <w:t>М</w:t>
      </w:r>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w:t>
      </w:r>
      <w:r w:rsidR="006E798D">
        <w:rPr>
          <w:sz w:val="24"/>
          <w:szCs w:val="24"/>
        </w:rPr>
        <w:t>1</w:t>
      </w:r>
      <w:r w:rsidRPr="009B0FF3">
        <w:rPr>
          <w:sz w:val="24"/>
          <w:szCs w:val="24"/>
        </w:rPr>
        <w:t xml:space="preserve"> (далее — Административный регламент)</w:t>
      </w:r>
      <w:r w:rsidR="003C707F" w:rsidRPr="009B0FF3">
        <w:rPr>
          <w:sz w:val="24"/>
          <w:szCs w:val="24"/>
        </w:rPr>
        <w:t xml:space="preserve"> следующие изменения</w:t>
      </w:r>
      <w:r w:rsidRPr="009B0FF3">
        <w:rPr>
          <w:sz w:val="24"/>
          <w:szCs w:val="24"/>
        </w:rPr>
        <w:t>:</w:t>
      </w:r>
    </w:p>
    <w:p w:rsidR="00EE2399" w:rsidRPr="00EE2399" w:rsidRDefault="00EE2399" w:rsidP="00F80325">
      <w:pPr>
        <w:pStyle w:val="a5"/>
        <w:numPr>
          <w:ilvl w:val="1"/>
          <w:numId w:val="4"/>
        </w:numPr>
        <w:tabs>
          <w:tab w:val="left" w:pos="851"/>
        </w:tabs>
        <w:adjustRightInd w:val="0"/>
        <w:spacing w:line="276" w:lineRule="auto"/>
        <w:ind w:left="0" w:firstLine="360"/>
        <w:rPr>
          <w:sz w:val="24"/>
          <w:szCs w:val="24"/>
          <w:lang w:eastAsia="ru-RU"/>
        </w:rPr>
      </w:pPr>
      <w:bookmarkStart w:id="2" w:name="_Hlk95296216"/>
      <w:r>
        <w:rPr>
          <w:sz w:val="24"/>
          <w:szCs w:val="24"/>
          <w:lang w:eastAsia="ru-RU"/>
        </w:rPr>
        <w:t xml:space="preserve"> </w:t>
      </w:r>
      <w:r w:rsidR="00B12E41">
        <w:rPr>
          <w:sz w:val="24"/>
          <w:szCs w:val="24"/>
          <w:lang w:eastAsia="ru-RU"/>
        </w:rPr>
        <w:t>П</w:t>
      </w:r>
      <w:r w:rsidRPr="00EE2399">
        <w:rPr>
          <w:sz w:val="24"/>
          <w:szCs w:val="24"/>
          <w:lang w:eastAsia="ru-RU"/>
        </w:rPr>
        <w:t xml:space="preserve">ункт 2.8 </w:t>
      </w:r>
      <w:r w:rsidR="00B12E41">
        <w:rPr>
          <w:sz w:val="24"/>
          <w:szCs w:val="24"/>
          <w:lang w:eastAsia="ru-RU"/>
        </w:rPr>
        <w:t>Административного р</w:t>
      </w:r>
      <w:r w:rsidRPr="00EE2399">
        <w:rPr>
          <w:sz w:val="24"/>
          <w:szCs w:val="24"/>
          <w:lang w:eastAsia="ru-RU"/>
        </w:rPr>
        <w:t>егламент</w:t>
      </w:r>
      <w:r w:rsidR="00B12E41">
        <w:rPr>
          <w:sz w:val="24"/>
          <w:szCs w:val="24"/>
          <w:lang w:eastAsia="ru-RU"/>
        </w:rPr>
        <w:t>а</w:t>
      </w:r>
      <w:r w:rsidRPr="00EE2399">
        <w:rPr>
          <w:sz w:val="24"/>
          <w:szCs w:val="24"/>
          <w:lang w:eastAsia="ru-RU"/>
        </w:rPr>
        <w:t xml:space="preserve"> </w:t>
      </w:r>
      <w:bookmarkStart w:id="3" w:name="_Hlk95218411"/>
      <w:r w:rsidRPr="00EE2399">
        <w:rPr>
          <w:sz w:val="24"/>
          <w:szCs w:val="24"/>
          <w:lang w:eastAsia="ru-RU"/>
        </w:rPr>
        <w:t>дополнить абзац</w:t>
      </w:r>
      <w:r w:rsidR="0090410E">
        <w:rPr>
          <w:sz w:val="24"/>
          <w:szCs w:val="24"/>
          <w:lang w:eastAsia="ru-RU"/>
        </w:rPr>
        <w:t>ами</w:t>
      </w:r>
      <w:r w:rsidRPr="00EE2399">
        <w:rPr>
          <w:sz w:val="24"/>
          <w:szCs w:val="24"/>
          <w:lang w:eastAsia="ru-RU"/>
        </w:rPr>
        <w:t xml:space="preserve"> следующего содержания:</w:t>
      </w:r>
    </w:p>
    <w:bookmarkEnd w:id="3"/>
    <w:p w:rsidR="0090410E" w:rsidRDefault="0090410E" w:rsidP="00F80325">
      <w:pPr>
        <w:adjustRightInd w:val="0"/>
        <w:spacing w:line="276" w:lineRule="auto"/>
        <w:ind w:firstLine="360"/>
        <w:jc w:val="both"/>
        <w:rPr>
          <w:sz w:val="24"/>
          <w:szCs w:val="24"/>
          <w:lang w:eastAsia="ru-RU"/>
        </w:rPr>
      </w:pPr>
      <w:r w:rsidRPr="00A142E0">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D31067" w:rsidRPr="00D31067" w:rsidRDefault="00D31067" w:rsidP="00F80325">
      <w:pPr>
        <w:adjustRightInd w:val="0"/>
        <w:spacing w:line="276" w:lineRule="auto"/>
        <w:ind w:firstLine="360"/>
        <w:jc w:val="both"/>
        <w:rPr>
          <w:sz w:val="24"/>
          <w:szCs w:val="24"/>
          <w:lang w:eastAsia="ru-RU"/>
        </w:rPr>
      </w:pPr>
      <w:r w:rsidRPr="00D31067">
        <w:rPr>
          <w:sz w:val="24"/>
          <w:szCs w:val="24"/>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31067" w:rsidRPr="00D31067" w:rsidRDefault="00D31067" w:rsidP="00F80325">
      <w:pPr>
        <w:adjustRightInd w:val="0"/>
        <w:spacing w:line="276" w:lineRule="auto"/>
        <w:ind w:firstLine="360"/>
        <w:jc w:val="both"/>
        <w:rPr>
          <w:sz w:val="24"/>
          <w:szCs w:val="24"/>
          <w:lang w:eastAsia="ru-RU"/>
        </w:rPr>
      </w:pPr>
      <w:r w:rsidRPr="00D31067">
        <w:rPr>
          <w:sz w:val="24"/>
          <w:szCs w:val="24"/>
          <w:lang w:eastAsia="ru-RU"/>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31067" w:rsidRPr="00D31067" w:rsidRDefault="00D31067" w:rsidP="00F80325">
      <w:pPr>
        <w:adjustRightInd w:val="0"/>
        <w:spacing w:line="276" w:lineRule="auto"/>
        <w:ind w:firstLine="360"/>
        <w:jc w:val="both"/>
        <w:rPr>
          <w:sz w:val="24"/>
          <w:szCs w:val="24"/>
          <w:lang w:eastAsia="ru-RU"/>
        </w:rPr>
      </w:pPr>
      <w:r w:rsidRPr="00D31067">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31067" w:rsidRPr="00D31067" w:rsidRDefault="00D31067" w:rsidP="00F80325">
      <w:pPr>
        <w:adjustRightInd w:val="0"/>
        <w:spacing w:line="276" w:lineRule="auto"/>
        <w:ind w:firstLine="360"/>
        <w:jc w:val="both"/>
        <w:rPr>
          <w:sz w:val="24"/>
          <w:szCs w:val="24"/>
          <w:lang w:eastAsia="ru-RU"/>
        </w:rPr>
      </w:pPr>
      <w:r w:rsidRPr="00D31067">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31067" w:rsidRPr="00D31067" w:rsidRDefault="00D31067" w:rsidP="00F80325">
      <w:pPr>
        <w:adjustRightInd w:val="0"/>
        <w:spacing w:line="276" w:lineRule="auto"/>
        <w:ind w:firstLine="360"/>
        <w:jc w:val="both"/>
        <w:rPr>
          <w:sz w:val="24"/>
          <w:szCs w:val="24"/>
          <w:lang w:eastAsia="ru-RU"/>
        </w:rPr>
      </w:pPr>
      <w:r w:rsidRPr="00D31067">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31067" w:rsidRPr="00D31067" w:rsidRDefault="00F80325" w:rsidP="00F80325">
      <w:pPr>
        <w:adjustRightInd w:val="0"/>
        <w:spacing w:line="276" w:lineRule="auto"/>
        <w:ind w:firstLine="360"/>
        <w:jc w:val="both"/>
        <w:rPr>
          <w:sz w:val="24"/>
          <w:szCs w:val="24"/>
          <w:lang w:eastAsia="ru-RU"/>
        </w:rPr>
      </w:pPr>
      <w:r>
        <w:rPr>
          <w:sz w:val="24"/>
          <w:szCs w:val="24"/>
          <w:lang w:eastAsia="ru-RU"/>
        </w:rPr>
        <w:t>«</w:t>
      </w:r>
      <w:r w:rsidR="00D31067" w:rsidRPr="00D31067">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A182A" w:rsidRPr="00EE2399" w:rsidRDefault="006231C9" w:rsidP="00EE2399">
      <w:pPr>
        <w:pStyle w:val="a5"/>
        <w:numPr>
          <w:ilvl w:val="1"/>
          <w:numId w:val="4"/>
        </w:numPr>
        <w:spacing w:line="276" w:lineRule="auto"/>
        <w:rPr>
          <w:sz w:val="24"/>
          <w:szCs w:val="24"/>
        </w:rPr>
      </w:pPr>
      <w:r w:rsidRPr="00EE2399">
        <w:rPr>
          <w:sz w:val="24"/>
          <w:szCs w:val="24"/>
        </w:rPr>
        <w:t xml:space="preserve">Пункт 5.2 </w:t>
      </w:r>
      <w:r w:rsidR="00803B11" w:rsidRPr="00EE2399">
        <w:rPr>
          <w:sz w:val="24"/>
          <w:szCs w:val="24"/>
        </w:rPr>
        <w:t xml:space="preserve">раздела 5 </w:t>
      </w:r>
      <w:r w:rsidRPr="00EE2399">
        <w:rPr>
          <w:sz w:val="24"/>
          <w:szCs w:val="24"/>
        </w:rPr>
        <w:t xml:space="preserve">Административного </w:t>
      </w:r>
      <w:r w:rsidR="00F660F4" w:rsidRPr="00EE2399">
        <w:rPr>
          <w:sz w:val="24"/>
          <w:szCs w:val="24"/>
        </w:rPr>
        <w:t>регламента заменить</w:t>
      </w:r>
      <w:r w:rsidRPr="00EE2399">
        <w:rPr>
          <w:sz w:val="24"/>
          <w:szCs w:val="24"/>
        </w:rPr>
        <w:t xml:space="preserve"> следующим</w:t>
      </w:r>
      <w:r w:rsidR="003C707F" w:rsidRPr="00EE2399">
        <w:rPr>
          <w:sz w:val="24"/>
          <w:szCs w:val="24"/>
        </w:rPr>
        <w:t xml:space="preserve"> </w:t>
      </w:r>
      <w:r w:rsidRPr="00EE2399">
        <w:rPr>
          <w:sz w:val="24"/>
          <w:szCs w:val="24"/>
        </w:rPr>
        <w:t>содержанием:</w:t>
      </w:r>
    </w:p>
    <w:p w:rsidR="001A182A" w:rsidRPr="009B0FF3" w:rsidRDefault="006231C9" w:rsidP="009B0FF3">
      <w:pPr>
        <w:spacing w:line="276" w:lineRule="auto"/>
        <w:ind w:firstLine="360"/>
        <w:jc w:val="both"/>
        <w:rPr>
          <w:sz w:val="24"/>
          <w:szCs w:val="24"/>
        </w:rPr>
      </w:pPr>
      <w:r w:rsidRPr="009B0FF3">
        <w:rPr>
          <w:sz w:val="24"/>
          <w:szCs w:val="24"/>
        </w:rPr>
        <w:t>Заявитель может обратиться с жалобой в том числе в следующих случаях:</w:t>
      </w:r>
    </w:p>
    <w:p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нарушение срока регистрации запроса о </w:t>
      </w:r>
      <w:r w:rsidR="003C707F" w:rsidRPr="009B0FF3">
        <w:rPr>
          <w:sz w:val="24"/>
          <w:szCs w:val="24"/>
        </w:rPr>
        <w:t>предоставлении</w:t>
      </w:r>
      <w:r w:rsidRPr="009B0FF3">
        <w:rPr>
          <w:sz w:val="24"/>
          <w:szCs w:val="24"/>
        </w:rPr>
        <w:t xml:space="preserve"> государственной или муниципальной услуги, запроса, указанного в статье 15.1 настоящего Федерального закона;</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w:t>
      </w:r>
      <w:r w:rsidR="00F660F4" w:rsidRPr="009B0FF3">
        <w:rPr>
          <w:sz w:val="24"/>
          <w:szCs w:val="24"/>
        </w:rPr>
        <w:t xml:space="preserve"> </w:t>
      </w:r>
      <w:r w:rsidRPr="009B0FF3">
        <w:rPr>
          <w:sz w:val="24"/>
          <w:szCs w:val="24"/>
        </w:rPr>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F660F4" w:rsidRPr="009B0FF3">
        <w:rPr>
          <w:sz w:val="24"/>
          <w:szCs w:val="24"/>
        </w:rPr>
        <w:t>предоставлению</w:t>
      </w:r>
      <w:r w:rsidRPr="009B0FF3">
        <w:rPr>
          <w:sz w:val="24"/>
          <w:szCs w:val="24"/>
        </w:rPr>
        <w:t xml:space="preserve"> соответствующих государственных или муниципальных услуг в полном объеме в порядке, определенном частью 1.3 </w:t>
      </w:r>
      <w:r w:rsidR="00F660F4" w:rsidRPr="009B0FF3">
        <w:rPr>
          <w:sz w:val="24"/>
          <w:szCs w:val="24"/>
        </w:rPr>
        <w:t xml:space="preserve">статьи </w:t>
      </w:r>
      <w:r w:rsidRPr="009B0FF3">
        <w:rPr>
          <w:sz w:val="24"/>
          <w:szCs w:val="24"/>
        </w:rPr>
        <w:t>16 настоящего Федерального закона;</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w:t>
      </w:r>
      <w:r w:rsidRPr="009B0FF3">
        <w:rPr>
          <w:sz w:val="24"/>
          <w:szCs w:val="24"/>
        </w:rPr>
        <w:lastRenderedPageBreak/>
        <w:t xml:space="preserve">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w:t>
      </w:r>
      <w:r w:rsidR="00F660F4" w:rsidRPr="009B0FF3">
        <w:rPr>
          <w:sz w:val="24"/>
          <w:szCs w:val="24"/>
        </w:rPr>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sidR="009B0FF3">
        <w:rPr>
          <w:sz w:val="24"/>
          <w:szCs w:val="24"/>
        </w:rPr>
        <w:t xml:space="preserve"> </w:t>
      </w:r>
      <w:r w:rsidRPr="009B0FF3">
        <w:rPr>
          <w:sz w:val="24"/>
          <w:szCs w:val="24"/>
        </w:rPr>
        <w:t>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9B0FF3">
        <w:rPr>
          <w:noProof/>
          <w:sz w:val="24"/>
          <w:szCs w:val="24"/>
        </w:rPr>
        <mc:AlternateContent>
          <mc:Choice Requires="wps">
            <w:drawing>
              <wp:anchor distT="0" distB="0" distL="114300" distR="114300" simplePos="0" relativeHeight="251659264" behindDoc="0" locked="0" layoutInCell="1" allowOverlap="1" wp14:anchorId="14B38A82" wp14:editId="46D561F0">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206E"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нарушение срока или порядка выдачи документов по результатам предоставления государственной или муниципальной услуги;</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12E41" w:rsidRDefault="00F660F4" w:rsidP="00B12E41">
      <w:pPr>
        <w:pStyle w:val="a5"/>
        <w:numPr>
          <w:ilvl w:val="0"/>
          <w:numId w:val="5"/>
        </w:numPr>
        <w:spacing w:line="276" w:lineRule="auto"/>
        <w:ind w:left="0" w:firstLine="360"/>
        <w:rPr>
          <w:sz w:val="24"/>
          <w:szCs w:val="24"/>
        </w:rPr>
      </w:pPr>
      <w:r w:rsidRPr="009B0FF3">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F660F4" w:rsidRDefault="00F660F4" w:rsidP="00B12E41">
      <w:pPr>
        <w:pStyle w:val="a5"/>
        <w:numPr>
          <w:ilvl w:val="1"/>
          <w:numId w:val="4"/>
        </w:numPr>
        <w:spacing w:line="276" w:lineRule="auto"/>
        <w:ind w:left="0" w:firstLine="360"/>
        <w:rPr>
          <w:sz w:val="24"/>
          <w:szCs w:val="24"/>
        </w:rPr>
      </w:pPr>
      <w:r w:rsidRPr="00B12E41">
        <w:rPr>
          <w:sz w:val="24"/>
          <w:szCs w:val="24"/>
        </w:rPr>
        <w:lastRenderedPageBreak/>
        <w:t>В</w:t>
      </w:r>
      <w:r w:rsidRPr="00B12E41">
        <w:rPr>
          <w:spacing w:val="1"/>
          <w:sz w:val="24"/>
          <w:szCs w:val="24"/>
        </w:rPr>
        <w:t xml:space="preserve"> </w:t>
      </w:r>
      <w:r w:rsidRPr="00B12E41">
        <w:rPr>
          <w:sz w:val="24"/>
          <w:szCs w:val="24"/>
        </w:rPr>
        <w:t>пункте</w:t>
      </w:r>
      <w:r w:rsidRPr="00B12E41">
        <w:rPr>
          <w:spacing w:val="1"/>
          <w:sz w:val="24"/>
          <w:szCs w:val="24"/>
        </w:rPr>
        <w:t xml:space="preserve"> </w:t>
      </w:r>
      <w:r w:rsidRPr="00B12E41">
        <w:rPr>
          <w:sz w:val="24"/>
          <w:szCs w:val="24"/>
        </w:rPr>
        <w:t>5.8</w:t>
      </w:r>
      <w:r w:rsidRPr="00B12E41">
        <w:rPr>
          <w:spacing w:val="1"/>
          <w:sz w:val="24"/>
          <w:szCs w:val="24"/>
        </w:rPr>
        <w:t xml:space="preserve"> </w:t>
      </w:r>
      <w:r w:rsidR="00803B11" w:rsidRPr="00B12E41">
        <w:rPr>
          <w:spacing w:val="1"/>
          <w:sz w:val="24"/>
          <w:szCs w:val="24"/>
        </w:rPr>
        <w:t xml:space="preserve">раздела 5 </w:t>
      </w:r>
      <w:r w:rsidRPr="00B12E41">
        <w:rPr>
          <w:sz w:val="24"/>
          <w:szCs w:val="24"/>
        </w:rPr>
        <w:t>Административного</w:t>
      </w:r>
      <w:r w:rsidRPr="00B12E41">
        <w:rPr>
          <w:spacing w:val="1"/>
          <w:sz w:val="24"/>
          <w:szCs w:val="24"/>
        </w:rPr>
        <w:t xml:space="preserve"> </w:t>
      </w:r>
      <w:r w:rsidRPr="00B12E41">
        <w:rPr>
          <w:sz w:val="24"/>
          <w:szCs w:val="24"/>
        </w:rPr>
        <w:t>регламента</w:t>
      </w:r>
      <w:r w:rsidRPr="00B12E41">
        <w:rPr>
          <w:spacing w:val="1"/>
          <w:sz w:val="24"/>
          <w:szCs w:val="24"/>
        </w:rPr>
        <w:t xml:space="preserve"> </w:t>
      </w:r>
      <w:r w:rsidRPr="00B12E41">
        <w:rPr>
          <w:sz w:val="24"/>
          <w:szCs w:val="24"/>
        </w:rPr>
        <w:t>слова</w:t>
      </w:r>
      <w:r w:rsidRPr="00B12E41">
        <w:rPr>
          <w:spacing w:val="1"/>
          <w:sz w:val="24"/>
          <w:szCs w:val="24"/>
        </w:rPr>
        <w:t xml:space="preserve"> </w:t>
      </w:r>
      <w:r w:rsidRPr="00B12E41">
        <w:rPr>
          <w:sz w:val="24"/>
          <w:szCs w:val="24"/>
        </w:rPr>
        <w:t>«наделенное»</w:t>
      </w:r>
      <w:r w:rsidRPr="00B12E41">
        <w:rPr>
          <w:spacing w:val="1"/>
          <w:sz w:val="24"/>
          <w:szCs w:val="24"/>
        </w:rPr>
        <w:t xml:space="preserve"> </w:t>
      </w:r>
      <w:r w:rsidRPr="00B12E41">
        <w:rPr>
          <w:sz w:val="24"/>
          <w:szCs w:val="24"/>
        </w:rPr>
        <w:t>заменить</w:t>
      </w:r>
      <w:r w:rsidRPr="00B12E41">
        <w:rPr>
          <w:spacing w:val="48"/>
          <w:sz w:val="24"/>
          <w:szCs w:val="24"/>
        </w:rPr>
        <w:t xml:space="preserve"> </w:t>
      </w:r>
      <w:r w:rsidRPr="00B12E41">
        <w:rPr>
          <w:sz w:val="24"/>
          <w:szCs w:val="24"/>
        </w:rPr>
        <w:t>на</w:t>
      </w:r>
      <w:r w:rsidRPr="00B12E41">
        <w:rPr>
          <w:spacing w:val="37"/>
          <w:sz w:val="24"/>
          <w:szCs w:val="24"/>
        </w:rPr>
        <w:t xml:space="preserve"> </w:t>
      </w:r>
      <w:r w:rsidRPr="00B12E41">
        <w:rPr>
          <w:sz w:val="24"/>
          <w:szCs w:val="24"/>
        </w:rPr>
        <w:t>«работник,</w:t>
      </w:r>
      <w:r w:rsidRPr="00B12E41">
        <w:rPr>
          <w:spacing w:val="60"/>
          <w:sz w:val="24"/>
          <w:szCs w:val="24"/>
        </w:rPr>
        <w:t xml:space="preserve"> </w:t>
      </w:r>
      <w:r w:rsidRPr="00B12E41">
        <w:rPr>
          <w:sz w:val="24"/>
          <w:szCs w:val="24"/>
        </w:rPr>
        <w:t>наделенные»,</w:t>
      </w:r>
      <w:r w:rsidRPr="00B12E41">
        <w:rPr>
          <w:spacing w:val="50"/>
          <w:sz w:val="24"/>
          <w:szCs w:val="24"/>
        </w:rPr>
        <w:t xml:space="preserve"> </w:t>
      </w:r>
      <w:r w:rsidRPr="00B12E41">
        <w:rPr>
          <w:sz w:val="24"/>
          <w:szCs w:val="24"/>
        </w:rPr>
        <w:t>слова</w:t>
      </w:r>
      <w:r w:rsidRPr="00B12E41">
        <w:rPr>
          <w:spacing w:val="46"/>
          <w:sz w:val="24"/>
          <w:szCs w:val="24"/>
        </w:rPr>
        <w:t xml:space="preserve"> </w:t>
      </w:r>
      <w:r w:rsidRPr="00B12E41">
        <w:rPr>
          <w:sz w:val="24"/>
          <w:szCs w:val="24"/>
        </w:rPr>
        <w:t>«направляет»</w:t>
      </w:r>
      <w:r w:rsidRPr="00B12E41">
        <w:rPr>
          <w:spacing w:val="55"/>
          <w:sz w:val="24"/>
          <w:szCs w:val="24"/>
        </w:rPr>
        <w:t xml:space="preserve"> </w:t>
      </w:r>
      <w:r w:rsidRPr="00B12E41">
        <w:rPr>
          <w:sz w:val="24"/>
          <w:szCs w:val="24"/>
        </w:rPr>
        <w:t>заменить</w:t>
      </w:r>
      <w:r w:rsidRPr="00B12E41">
        <w:rPr>
          <w:spacing w:val="48"/>
          <w:sz w:val="24"/>
          <w:szCs w:val="24"/>
        </w:rPr>
        <w:t xml:space="preserve"> </w:t>
      </w:r>
      <w:r w:rsidRPr="00B12E41">
        <w:rPr>
          <w:sz w:val="24"/>
          <w:szCs w:val="24"/>
        </w:rPr>
        <w:t>на «направляют».</w:t>
      </w:r>
    </w:p>
    <w:p w:rsidR="00B12E41" w:rsidRPr="00EE2399" w:rsidRDefault="00B12E41" w:rsidP="00B12E41">
      <w:pPr>
        <w:pStyle w:val="a5"/>
        <w:numPr>
          <w:ilvl w:val="1"/>
          <w:numId w:val="4"/>
        </w:numPr>
        <w:adjustRightInd w:val="0"/>
        <w:ind w:left="0" w:firstLine="360"/>
        <w:rPr>
          <w:sz w:val="24"/>
          <w:szCs w:val="24"/>
          <w:lang w:eastAsia="ru-RU"/>
        </w:rPr>
      </w:pPr>
      <w:r>
        <w:rPr>
          <w:sz w:val="24"/>
          <w:szCs w:val="24"/>
        </w:rPr>
        <w:t xml:space="preserve"> Пункт 5.11 раздела 5 Административного регламента </w:t>
      </w:r>
      <w:r w:rsidRPr="00EE2399">
        <w:rPr>
          <w:sz w:val="24"/>
          <w:szCs w:val="24"/>
          <w:lang w:eastAsia="ru-RU"/>
        </w:rPr>
        <w:t>дополнить абзац</w:t>
      </w:r>
      <w:r>
        <w:rPr>
          <w:sz w:val="24"/>
          <w:szCs w:val="24"/>
          <w:lang w:eastAsia="ru-RU"/>
        </w:rPr>
        <w:t>ами</w:t>
      </w:r>
      <w:r w:rsidRPr="00EE2399">
        <w:rPr>
          <w:sz w:val="24"/>
          <w:szCs w:val="24"/>
          <w:lang w:eastAsia="ru-RU"/>
        </w:rPr>
        <w:t xml:space="preserve"> следующего содержания:</w:t>
      </w:r>
    </w:p>
    <w:p w:rsidR="00B12E41" w:rsidRPr="00B12E41" w:rsidRDefault="00B12E41" w:rsidP="00BF3FAB">
      <w:pPr>
        <w:shd w:val="clear" w:color="auto" w:fill="FFFFFF"/>
        <w:tabs>
          <w:tab w:val="left" w:pos="1276"/>
        </w:tabs>
        <w:spacing w:line="276" w:lineRule="auto"/>
        <w:ind w:firstLine="426"/>
        <w:jc w:val="both"/>
        <w:rPr>
          <w:sz w:val="24"/>
          <w:szCs w:val="24"/>
        </w:rPr>
      </w:pPr>
      <w:bookmarkStart w:id="4" w:name="_GoBack"/>
      <w:r>
        <w:rPr>
          <w:sz w:val="24"/>
          <w:szCs w:val="24"/>
        </w:rPr>
        <w:t>«в</w:t>
      </w:r>
      <w:r w:rsidRPr="00B12E41">
        <w:rPr>
          <w:sz w:val="24"/>
          <w:szCs w:val="24"/>
        </w:rPr>
        <w:t xml:space="preserve">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r>
        <w:rPr>
          <w:sz w:val="24"/>
          <w:szCs w:val="24"/>
        </w:rPr>
        <w:t>;</w:t>
      </w:r>
    </w:p>
    <w:p w:rsidR="00B12E41" w:rsidRPr="00B12E41" w:rsidRDefault="00B12E41" w:rsidP="00BF3FAB">
      <w:pPr>
        <w:shd w:val="clear" w:color="auto" w:fill="FFFFFF"/>
        <w:tabs>
          <w:tab w:val="left" w:pos="1276"/>
        </w:tabs>
        <w:spacing w:line="276" w:lineRule="auto"/>
        <w:ind w:firstLine="567"/>
        <w:jc w:val="both"/>
        <w:rPr>
          <w:sz w:val="24"/>
          <w:szCs w:val="24"/>
        </w:rPr>
      </w:pPr>
      <w:r>
        <w:rPr>
          <w:sz w:val="24"/>
          <w:szCs w:val="24"/>
        </w:rPr>
        <w:t>«в</w:t>
      </w:r>
      <w:r w:rsidRPr="00B12E41">
        <w:rPr>
          <w:sz w:val="24"/>
          <w:szCs w:val="24"/>
        </w:rPr>
        <w:t xml:space="preserve"> случае </w:t>
      </w:r>
      <w:r w:rsidR="00A26115" w:rsidRPr="00B12E41">
        <w:rPr>
          <w:sz w:val="24"/>
          <w:szCs w:val="24"/>
        </w:rPr>
        <w:t>признания жалобы,</w:t>
      </w:r>
      <w:r w:rsidRPr="00B12E41">
        <w:rPr>
          <w:sz w:val="24"/>
          <w:szCs w:val="24"/>
        </w:rPr>
        <w:t xml:space="preserve"> не подлежащей удовлетворению в ответе </w:t>
      </w:r>
      <w:r w:rsidR="00A26115" w:rsidRPr="00B12E41">
        <w:rPr>
          <w:sz w:val="24"/>
          <w:szCs w:val="24"/>
        </w:rPr>
        <w:t>заявителю,</w:t>
      </w:r>
      <w:r w:rsidRPr="00B12E41">
        <w:rPr>
          <w:sz w:val="24"/>
          <w:szCs w:val="24"/>
        </w:rPr>
        <w:t xml:space="preserve"> даются аргументированные разъяснения о причинах принятого решения, а также информация о порядке обжалования принятого решения.».</w:t>
      </w:r>
    </w:p>
    <w:bookmarkEnd w:id="4"/>
    <w:p w:rsidR="009B0FF3" w:rsidRPr="00B12E41" w:rsidRDefault="009B0FF3" w:rsidP="00284850">
      <w:pPr>
        <w:pStyle w:val="a5"/>
        <w:numPr>
          <w:ilvl w:val="0"/>
          <w:numId w:val="4"/>
        </w:numPr>
        <w:spacing w:line="276" w:lineRule="auto"/>
        <w:ind w:left="0" w:firstLine="360"/>
        <w:rPr>
          <w:sz w:val="24"/>
          <w:szCs w:val="24"/>
        </w:rPr>
      </w:pPr>
      <w:r w:rsidRPr="00B12E41">
        <w:rPr>
          <w:sz w:val="24"/>
          <w:szCs w:val="24"/>
        </w:rPr>
        <w:t>Настоящее Постановление вступает в силу после официального опубликования (обнародования).</w:t>
      </w:r>
    </w:p>
    <w:p w:rsidR="009B0FF3" w:rsidRPr="009B0FF3" w:rsidRDefault="009B0FF3" w:rsidP="00B12E41">
      <w:pPr>
        <w:pStyle w:val="a5"/>
        <w:numPr>
          <w:ilvl w:val="0"/>
          <w:numId w:val="4"/>
        </w:numPr>
        <w:tabs>
          <w:tab w:val="left" w:pos="1472"/>
        </w:tabs>
        <w:spacing w:line="276" w:lineRule="auto"/>
        <w:ind w:right="122"/>
        <w:rPr>
          <w:sz w:val="24"/>
          <w:szCs w:val="24"/>
        </w:rPr>
      </w:pPr>
      <w:r w:rsidRPr="009B0FF3">
        <w:rPr>
          <w:sz w:val="24"/>
          <w:szCs w:val="24"/>
        </w:rPr>
        <w:t>Контроль за исполнением</w:t>
      </w:r>
      <w:r>
        <w:rPr>
          <w:sz w:val="24"/>
          <w:szCs w:val="24"/>
        </w:rPr>
        <w:t xml:space="preserve"> настоящего</w:t>
      </w:r>
      <w:r w:rsidRPr="009B0FF3">
        <w:rPr>
          <w:sz w:val="24"/>
          <w:szCs w:val="24"/>
        </w:rPr>
        <w:t xml:space="preserve"> </w:t>
      </w:r>
      <w:r>
        <w:rPr>
          <w:sz w:val="24"/>
          <w:szCs w:val="24"/>
        </w:rPr>
        <w:t>П</w:t>
      </w:r>
      <w:r w:rsidRPr="009B0FF3">
        <w:rPr>
          <w:sz w:val="24"/>
          <w:szCs w:val="24"/>
        </w:rPr>
        <w:t>остановления оставляю за собой.</w:t>
      </w:r>
    </w:p>
    <w:p w:rsidR="009B0FF3" w:rsidRDefault="009B0FF3" w:rsidP="009B0FF3">
      <w:pPr>
        <w:tabs>
          <w:tab w:val="left" w:pos="1472"/>
        </w:tabs>
        <w:spacing w:line="276" w:lineRule="auto"/>
        <w:ind w:left="360" w:right="122"/>
        <w:rPr>
          <w:sz w:val="24"/>
          <w:szCs w:val="24"/>
        </w:rPr>
      </w:pPr>
    </w:p>
    <w:p w:rsidR="009B0FF3" w:rsidRDefault="009B0FF3" w:rsidP="009B0FF3">
      <w:pPr>
        <w:tabs>
          <w:tab w:val="left" w:pos="1472"/>
        </w:tabs>
        <w:spacing w:line="276" w:lineRule="auto"/>
        <w:ind w:left="360" w:right="122"/>
        <w:rPr>
          <w:sz w:val="24"/>
          <w:szCs w:val="24"/>
        </w:rPr>
      </w:pPr>
    </w:p>
    <w:p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bookmarkEnd w:id="2"/>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21920B74"/>
    <w:multiLevelType w:val="multilevel"/>
    <w:tmpl w:val="BE4282B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284850"/>
    <w:rsid w:val="003C707F"/>
    <w:rsid w:val="003C77A5"/>
    <w:rsid w:val="003D5AAC"/>
    <w:rsid w:val="004632F3"/>
    <w:rsid w:val="00592CE9"/>
    <w:rsid w:val="005C040D"/>
    <w:rsid w:val="006231C9"/>
    <w:rsid w:val="006E798D"/>
    <w:rsid w:val="00803B11"/>
    <w:rsid w:val="0090410E"/>
    <w:rsid w:val="009B0FF3"/>
    <w:rsid w:val="00A26115"/>
    <w:rsid w:val="00B12E41"/>
    <w:rsid w:val="00B66DA1"/>
    <w:rsid w:val="00BF3FAB"/>
    <w:rsid w:val="00D31067"/>
    <w:rsid w:val="00EE2399"/>
    <w:rsid w:val="00F660F4"/>
    <w:rsid w:val="00F8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66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84850"/>
    <w:rPr>
      <w:rFonts w:ascii="Segoe UI" w:hAnsi="Segoe UI" w:cs="Segoe UI"/>
      <w:sz w:val="18"/>
      <w:szCs w:val="18"/>
    </w:rPr>
  </w:style>
  <w:style w:type="character" w:customStyle="1" w:styleId="a8">
    <w:name w:val="Текст выноски Знак"/>
    <w:basedOn w:val="a0"/>
    <w:link w:val="a7"/>
    <w:uiPriority w:val="99"/>
    <w:semiHidden/>
    <w:rsid w:val="00284850"/>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75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1627</Words>
  <Characters>9280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10</cp:revision>
  <cp:lastPrinted>2022-02-09T07:28:00Z</cp:lastPrinted>
  <dcterms:created xsi:type="dcterms:W3CDTF">2022-01-12T13:35:00Z</dcterms:created>
  <dcterms:modified xsi:type="dcterms:W3CDTF">2022-02-09T08:00:00Z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