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1021" w:rsidRDefault="001E1021" w:rsidP="001E1021">
      <w:pPr>
        <w:overflowPunct w:val="0"/>
        <w:autoSpaceDE w:val="0"/>
        <w:jc w:val="center"/>
      </w:pPr>
      <w:r>
        <w:rPr>
          <w:b/>
          <w:sz w:val="30"/>
        </w:rPr>
        <w:t>МУНИЦИПАЛЬНЫЙ СОВЕТ</w:t>
      </w:r>
    </w:p>
    <w:p w:rsidR="001E1021" w:rsidRDefault="001E1021" w:rsidP="001E1021">
      <w:pPr>
        <w:overflowPunct w:val="0"/>
        <w:autoSpaceDE w:val="0"/>
        <w:jc w:val="center"/>
      </w:pPr>
      <w:r>
        <w:rPr>
          <w:b/>
          <w:sz w:val="28"/>
        </w:rPr>
        <w:t>внутригородского муниципального образования Санкт-Петербурга</w:t>
      </w:r>
    </w:p>
    <w:p w:rsidR="001E1021" w:rsidRDefault="001E1021" w:rsidP="001E1021">
      <w:pPr>
        <w:overflowPunct w:val="0"/>
        <w:autoSpaceDE w:val="0"/>
        <w:jc w:val="center"/>
      </w:pPr>
      <w:r>
        <w:rPr>
          <w:b/>
          <w:sz w:val="28"/>
        </w:rPr>
        <w:t>Муниципальный округ № 15</w:t>
      </w:r>
    </w:p>
    <w:p w:rsidR="001E1021" w:rsidRDefault="001E1021" w:rsidP="001E1021">
      <w:pPr>
        <w:overflowPunct w:val="0"/>
        <w:autoSpaceDE w:val="0"/>
        <w:jc w:val="center"/>
      </w:pPr>
      <w:r>
        <w:rPr>
          <w:rFonts w:ascii="Arial Unicode MS" w:eastAsia="Arial Unicode MS" w:hAnsi="Arial Unicode MS" w:cs="Arial Unicode MS"/>
          <w:b/>
          <w:color w:val="000000"/>
          <w:sz w:val="18"/>
        </w:rPr>
        <w:t>_______________________________________________________________________________________</w:t>
      </w:r>
    </w:p>
    <w:p w:rsidR="001E1021" w:rsidRDefault="001E1021" w:rsidP="001E1021">
      <w:pPr>
        <w:overflowPunct w:val="0"/>
        <w:autoSpaceDE w:val="0"/>
        <w:spacing w:after="165"/>
        <w:ind w:left="3560"/>
        <w:jc w:val="center"/>
      </w:pPr>
    </w:p>
    <w:p w:rsidR="001E1021" w:rsidRDefault="001E1021" w:rsidP="001E1021">
      <w:pPr>
        <w:overflowPunct w:val="0"/>
        <w:autoSpaceDE w:val="0"/>
        <w:spacing w:after="165"/>
        <w:jc w:val="center"/>
      </w:pPr>
      <w:r>
        <w:rPr>
          <w:b/>
          <w:sz w:val="27"/>
        </w:rPr>
        <w:t>РЕШЕНИЕ</w:t>
      </w:r>
    </w:p>
    <w:p w:rsidR="001E1021" w:rsidRDefault="001E1021" w:rsidP="001E1021">
      <w:pPr>
        <w:overflowPunct w:val="0"/>
        <w:autoSpaceDE w:val="0"/>
      </w:pPr>
    </w:p>
    <w:p w:rsidR="00014F67" w:rsidRDefault="001E1021" w:rsidP="00014F67">
      <w:pPr>
        <w:tabs>
          <w:tab w:val="left" w:pos="8080"/>
        </w:tabs>
      </w:pPr>
      <w:r>
        <w:rPr>
          <w:b/>
        </w:rPr>
        <w:t xml:space="preserve"> </w:t>
      </w:r>
      <w:r w:rsidR="00014F67">
        <w:rPr>
          <w:b/>
        </w:rPr>
        <w:t xml:space="preserve">«19» апреля 2022 г.                                                                                            </w:t>
      </w:r>
      <w:r w:rsidR="00014F67">
        <w:rPr>
          <w:b/>
        </w:rPr>
        <w:t xml:space="preserve"> </w:t>
      </w:r>
      <w:r w:rsidR="00014F67">
        <w:rPr>
          <w:b/>
        </w:rPr>
        <w:t xml:space="preserve">               № 25/</w:t>
      </w:r>
      <w:r w:rsidR="00014F67">
        <w:rPr>
          <w:b/>
        </w:rPr>
        <w:t>3</w:t>
      </w:r>
    </w:p>
    <w:p w:rsidR="001E1021" w:rsidRDefault="001E1021" w:rsidP="001E1021">
      <w:pPr>
        <w:autoSpaceDE w:val="0"/>
        <w:jc w:val="both"/>
        <w:rPr>
          <w:b/>
          <w:i/>
        </w:rPr>
      </w:pPr>
    </w:p>
    <w:tbl>
      <w:tblPr>
        <w:tblW w:w="0" w:type="auto"/>
        <w:tblLook w:val="04A0" w:firstRow="1" w:lastRow="0" w:firstColumn="1" w:lastColumn="0" w:noHBand="0" w:noVBand="1"/>
      </w:tblPr>
      <w:tblGrid>
        <w:gridCol w:w="4786"/>
      </w:tblGrid>
      <w:tr w:rsidR="00C80BB6" w:rsidTr="00EB2AF7">
        <w:tc>
          <w:tcPr>
            <w:tcW w:w="4786" w:type="dxa"/>
            <w:shd w:val="clear" w:color="auto" w:fill="auto"/>
            <w:hideMark/>
          </w:tcPr>
          <w:p w:rsidR="00C80BB6" w:rsidRDefault="00C80BB6" w:rsidP="00EB2AF7">
            <w:pPr>
              <w:pStyle w:val="Standard"/>
              <w:widowControl w:val="0"/>
              <w:shd w:val="clear" w:color="auto" w:fill="FFFFFF"/>
              <w:tabs>
                <w:tab w:val="left" w:pos="9356"/>
              </w:tabs>
              <w:autoSpaceDE w:val="0"/>
              <w:jc w:val="both"/>
              <w:rPr>
                <w:b/>
                <w:i/>
              </w:rPr>
            </w:pPr>
            <w:r w:rsidRPr="00A50675">
              <w:rPr>
                <w:b/>
                <w:i/>
                <w:lang w:eastAsia="ru-RU"/>
              </w:rPr>
              <w:t xml:space="preserve">Об утверждении </w:t>
            </w:r>
            <w:r w:rsidRPr="00A50675">
              <w:rPr>
                <w:b/>
                <w:i/>
              </w:rPr>
              <w:t xml:space="preserve">Положения об </w:t>
            </w:r>
            <w:r>
              <w:rPr>
                <w:b/>
                <w:i/>
              </w:rPr>
              <w:t xml:space="preserve">официальном сайте </w:t>
            </w:r>
            <w:r w:rsidRPr="00A50675">
              <w:rPr>
                <w:b/>
                <w:i/>
              </w:rPr>
              <w:t>внутригородского муниципального образования Санкт-Петербурга Муниципальный округ № 15</w:t>
            </w:r>
          </w:p>
          <w:p w:rsidR="00C80BB6" w:rsidRPr="00A50675" w:rsidRDefault="00C80BB6" w:rsidP="00EB2AF7">
            <w:pPr>
              <w:pStyle w:val="Standard"/>
              <w:widowControl w:val="0"/>
              <w:shd w:val="clear" w:color="auto" w:fill="FFFFFF"/>
              <w:tabs>
                <w:tab w:val="left" w:pos="9356"/>
              </w:tabs>
              <w:autoSpaceDE w:val="0"/>
              <w:jc w:val="both"/>
              <w:rPr>
                <w:b/>
                <w:i/>
                <w:lang w:eastAsia="ru-RU"/>
              </w:rPr>
            </w:pPr>
            <w:r>
              <w:rPr>
                <w:b/>
                <w:i/>
                <w:lang w:eastAsia="ru-RU"/>
              </w:rPr>
              <w:t>в информационно-телекоммуникационной сети интернет</w:t>
            </w:r>
          </w:p>
        </w:tc>
      </w:tr>
    </w:tbl>
    <w:p w:rsidR="00C80BB6" w:rsidRDefault="00C80BB6" w:rsidP="001E1021">
      <w:pPr>
        <w:autoSpaceDE w:val="0"/>
        <w:jc w:val="both"/>
        <w:rPr>
          <w:b/>
          <w:i/>
        </w:rPr>
      </w:pPr>
    </w:p>
    <w:p w:rsidR="001E1021" w:rsidRPr="001E1021" w:rsidRDefault="001E1021" w:rsidP="001E1021">
      <w:pPr>
        <w:autoSpaceDE w:val="0"/>
        <w:autoSpaceDN w:val="0"/>
        <w:adjustRightInd w:val="0"/>
        <w:ind w:firstLine="540"/>
        <w:jc w:val="both"/>
        <w:rPr>
          <w:rFonts w:eastAsia="Calibri"/>
          <w:lang w:eastAsia="en-US"/>
        </w:rPr>
      </w:pPr>
      <w:r>
        <w:rPr>
          <w:rFonts w:eastAsia="Calibri"/>
          <w:lang w:eastAsia="en-US"/>
        </w:rPr>
        <w:t>В</w:t>
      </w:r>
      <w:r w:rsidRPr="001E1021">
        <w:rPr>
          <w:rFonts w:eastAsia="Calibri"/>
          <w:lang w:eastAsia="en-US"/>
        </w:rPr>
        <w:t xml:space="preserve"> соответствии с Федеральным законом от 06.10.2003 № 131-ФЗ «Об общих принципах организации местного самоуправления в Российской Федерации», во исполнение Федерального </w:t>
      </w:r>
      <w:hyperlink r:id="rId8" w:history="1">
        <w:r w:rsidRPr="001E1021">
          <w:rPr>
            <w:rFonts w:eastAsia="Calibri"/>
            <w:lang w:eastAsia="en-US"/>
          </w:rPr>
          <w:t>закона</w:t>
        </w:r>
      </w:hyperlink>
      <w:r w:rsidRPr="001E1021">
        <w:rPr>
          <w:rFonts w:eastAsia="Calibri"/>
          <w:lang w:eastAsia="en-US"/>
        </w:rPr>
        <w:t xml:space="preserve"> от 09.02.2009 № 8-ФЗ «Об обеспечении доступа к информации о деятельности государственных органов и органов местного самоуправления»</w:t>
      </w:r>
      <w:r>
        <w:rPr>
          <w:rFonts w:eastAsia="Calibri"/>
          <w:lang w:eastAsia="en-US"/>
        </w:rPr>
        <w:t>,</w:t>
      </w:r>
      <w:r w:rsidRPr="001E1021">
        <w:rPr>
          <w:rFonts w:eastAsia="Calibri"/>
          <w:lang w:eastAsia="en-US"/>
        </w:rPr>
        <w:t xml:space="preserve"> </w:t>
      </w:r>
      <w:r>
        <w:rPr>
          <w:rFonts w:eastAsia="Calibri"/>
          <w:lang w:eastAsia="en-US"/>
        </w:rPr>
        <w:t>в</w:t>
      </w:r>
      <w:r w:rsidRPr="001E1021">
        <w:rPr>
          <w:rFonts w:eastAsia="Calibri"/>
          <w:lang w:eastAsia="en-US"/>
        </w:rPr>
        <w:t xml:space="preserve"> целях обеспечения доступа граждан и организаций к информации о деятельности Муниципального Совета и Местной </w:t>
      </w:r>
      <w:r>
        <w:rPr>
          <w:rFonts w:eastAsia="Calibri"/>
          <w:lang w:eastAsia="en-US"/>
        </w:rPr>
        <w:t>А</w:t>
      </w:r>
      <w:r w:rsidRPr="001E1021">
        <w:rPr>
          <w:rFonts w:eastAsia="Calibri"/>
          <w:lang w:eastAsia="en-US"/>
        </w:rPr>
        <w:t xml:space="preserve">дминистрации внутригородского муниципального образования Санкт-Петербурга </w:t>
      </w:r>
      <w:r>
        <w:rPr>
          <w:rFonts w:eastAsia="Calibri"/>
          <w:lang w:eastAsia="en-US"/>
        </w:rPr>
        <w:t>М</w:t>
      </w:r>
      <w:r w:rsidRPr="001E1021">
        <w:rPr>
          <w:rFonts w:eastAsia="Calibri"/>
          <w:lang w:eastAsia="en-US"/>
        </w:rPr>
        <w:t xml:space="preserve">униципальный округ </w:t>
      </w:r>
      <w:r>
        <w:rPr>
          <w:rFonts w:eastAsia="Calibri"/>
          <w:lang w:eastAsia="en-US"/>
        </w:rPr>
        <w:t xml:space="preserve">№15 </w:t>
      </w:r>
      <w:r w:rsidRPr="001E1021">
        <w:rPr>
          <w:rFonts w:eastAsia="Calibri"/>
          <w:lang w:eastAsia="en-US"/>
        </w:rPr>
        <w:t xml:space="preserve">и совершенствования порядка ведения и информационного наполнения официального сайта, на основании Устава внутригородского муниципального образования Санкт-Петербурга </w:t>
      </w:r>
      <w:r>
        <w:rPr>
          <w:rFonts w:eastAsia="Calibri"/>
          <w:lang w:eastAsia="en-US"/>
        </w:rPr>
        <w:t>М</w:t>
      </w:r>
      <w:r w:rsidRPr="001E1021">
        <w:rPr>
          <w:rFonts w:eastAsia="Calibri"/>
          <w:lang w:eastAsia="en-US"/>
        </w:rPr>
        <w:t xml:space="preserve">униципальный округ </w:t>
      </w:r>
      <w:r>
        <w:rPr>
          <w:rFonts w:eastAsia="Calibri"/>
          <w:lang w:eastAsia="en-US"/>
        </w:rPr>
        <w:t>№15</w:t>
      </w:r>
      <w:r w:rsidRPr="001E1021">
        <w:rPr>
          <w:rFonts w:eastAsia="Calibri"/>
          <w:lang w:eastAsia="en-US"/>
        </w:rPr>
        <w:t xml:space="preserve">, Муниципальный Совет </w:t>
      </w:r>
    </w:p>
    <w:p w:rsidR="001E1021" w:rsidRPr="001E1021" w:rsidRDefault="001E1021" w:rsidP="001E1021">
      <w:pPr>
        <w:jc w:val="both"/>
        <w:rPr>
          <w:rFonts w:eastAsia="Calibri"/>
          <w:lang w:eastAsia="en-US"/>
        </w:rPr>
      </w:pPr>
    </w:p>
    <w:p w:rsidR="001E1021" w:rsidRPr="001E1021" w:rsidRDefault="001E1021" w:rsidP="001E1021">
      <w:pPr>
        <w:ind w:firstLine="567"/>
        <w:jc w:val="both"/>
        <w:rPr>
          <w:rFonts w:eastAsia="Calibri"/>
          <w:b/>
          <w:lang w:eastAsia="en-US"/>
        </w:rPr>
      </w:pPr>
      <w:r w:rsidRPr="001E1021">
        <w:rPr>
          <w:rFonts w:eastAsia="Calibri"/>
          <w:b/>
          <w:lang w:eastAsia="en-US"/>
        </w:rPr>
        <w:t>РЕШИЛ:</w:t>
      </w:r>
    </w:p>
    <w:p w:rsidR="001E1021" w:rsidRPr="001E1021" w:rsidRDefault="001E1021" w:rsidP="001E1021">
      <w:pPr>
        <w:ind w:firstLine="720"/>
        <w:jc w:val="both"/>
        <w:rPr>
          <w:rFonts w:eastAsia="Calibri"/>
          <w:b/>
          <w:lang w:eastAsia="en-US"/>
        </w:rPr>
      </w:pPr>
    </w:p>
    <w:p w:rsidR="001E1021" w:rsidRDefault="001E1021" w:rsidP="00241875">
      <w:pPr>
        <w:spacing w:line="276" w:lineRule="auto"/>
        <w:jc w:val="both"/>
        <w:rPr>
          <w:rFonts w:eastAsia="Calibri"/>
          <w:lang w:eastAsia="en-US"/>
        </w:rPr>
      </w:pPr>
      <w:r>
        <w:rPr>
          <w:rFonts w:eastAsia="Calibri"/>
          <w:lang w:eastAsia="en-US"/>
        </w:rPr>
        <w:t xml:space="preserve">1. </w:t>
      </w:r>
      <w:r w:rsidRPr="001E1021">
        <w:rPr>
          <w:rFonts w:eastAsia="Calibri"/>
          <w:lang w:eastAsia="en-US"/>
        </w:rPr>
        <w:t xml:space="preserve">Утвердить </w:t>
      </w:r>
      <w:bookmarkStart w:id="0" w:name="_Hlk97715433"/>
      <w:r w:rsidRPr="001E1021">
        <w:rPr>
          <w:rFonts w:eastAsia="Calibri"/>
          <w:lang w:eastAsia="en-US"/>
        </w:rPr>
        <w:t xml:space="preserve">Положение об официальном сайте внутригородского муниципального образования Санкт-Петербурга </w:t>
      </w:r>
      <w:r w:rsidR="00E84BA3">
        <w:rPr>
          <w:rFonts w:eastAsia="Calibri"/>
          <w:lang w:eastAsia="en-US"/>
        </w:rPr>
        <w:t>М</w:t>
      </w:r>
      <w:r w:rsidRPr="001E1021">
        <w:rPr>
          <w:rFonts w:eastAsia="Calibri"/>
          <w:lang w:eastAsia="en-US"/>
        </w:rPr>
        <w:t xml:space="preserve">униципальный округ </w:t>
      </w:r>
      <w:r>
        <w:rPr>
          <w:rFonts w:eastAsia="Calibri"/>
          <w:lang w:eastAsia="en-US"/>
        </w:rPr>
        <w:t>№ 15</w:t>
      </w:r>
      <w:r w:rsidRPr="001E1021">
        <w:rPr>
          <w:rFonts w:eastAsia="Calibri"/>
          <w:lang w:eastAsia="en-US"/>
        </w:rPr>
        <w:t xml:space="preserve"> в информационно-телекоммуникационной сети Интернет</w:t>
      </w:r>
      <w:bookmarkEnd w:id="0"/>
      <w:r>
        <w:rPr>
          <w:rFonts w:eastAsia="Calibri"/>
          <w:lang w:eastAsia="en-US"/>
        </w:rPr>
        <w:t xml:space="preserve">, </w:t>
      </w:r>
      <w:r w:rsidRPr="001E1021">
        <w:rPr>
          <w:rFonts w:eastAsia="Calibri"/>
          <w:lang w:eastAsia="en-US"/>
        </w:rPr>
        <w:t>согласно Приложению к настоящему Решению.</w:t>
      </w:r>
    </w:p>
    <w:p w:rsidR="00E84BA3" w:rsidRDefault="00E84BA3" w:rsidP="00241875">
      <w:pPr>
        <w:pStyle w:val="Standard"/>
        <w:widowControl w:val="0"/>
        <w:shd w:val="clear" w:color="auto" w:fill="FFFFFF"/>
        <w:tabs>
          <w:tab w:val="left" w:pos="9356"/>
        </w:tabs>
        <w:spacing w:line="276" w:lineRule="auto"/>
        <w:jc w:val="both"/>
      </w:pPr>
      <w:r w:rsidRPr="00E84BA3">
        <w:rPr>
          <w:lang w:eastAsia="ru-RU"/>
        </w:rPr>
        <w:t>2</w:t>
      </w:r>
      <w:r>
        <w:rPr>
          <w:lang w:eastAsia="ru-RU"/>
        </w:rPr>
        <w:t>. Настоящее Решение подлежит официальному опубликованию.</w:t>
      </w:r>
    </w:p>
    <w:p w:rsidR="00E84BA3" w:rsidRDefault="00E84BA3" w:rsidP="00241875">
      <w:pPr>
        <w:pStyle w:val="Standard"/>
        <w:widowControl w:val="0"/>
        <w:shd w:val="clear" w:color="auto" w:fill="FFFFFF"/>
        <w:tabs>
          <w:tab w:val="left" w:pos="9356"/>
        </w:tabs>
        <w:spacing w:line="276" w:lineRule="auto"/>
        <w:jc w:val="both"/>
      </w:pPr>
      <w:r w:rsidRPr="00E84BA3">
        <w:rPr>
          <w:lang w:eastAsia="ru-RU"/>
        </w:rPr>
        <w:t>3</w:t>
      </w:r>
      <w:r>
        <w:rPr>
          <w:lang w:eastAsia="ru-RU"/>
        </w:rPr>
        <w:t xml:space="preserve">. </w:t>
      </w:r>
      <w:proofErr w:type="gramStart"/>
      <w:r>
        <w:rPr>
          <w:lang w:eastAsia="ru-RU"/>
        </w:rPr>
        <w:t>Решение  вступает</w:t>
      </w:r>
      <w:proofErr w:type="gramEnd"/>
      <w:r>
        <w:rPr>
          <w:lang w:eastAsia="ru-RU"/>
        </w:rPr>
        <w:t xml:space="preserve"> в силу после официального опубликования (обнародования).</w:t>
      </w:r>
    </w:p>
    <w:p w:rsidR="00E84BA3" w:rsidRDefault="00E84BA3" w:rsidP="00241875">
      <w:pPr>
        <w:pStyle w:val="Standard"/>
        <w:widowControl w:val="0"/>
        <w:shd w:val="clear" w:color="auto" w:fill="FFFFFF"/>
        <w:tabs>
          <w:tab w:val="left" w:pos="9356"/>
        </w:tabs>
        <w:spacing w:line="276" w:lineRule="auto"/>
        <w:jc w:val="both"/>
      </w:pPr>
      <w:r w:rsidRPr="00E84BA3">
        <w:rPr>
          <w:lang w:eastAsia="ru-RU"/>
        </w:rPr>
        <w:t>4</w:t>
      </w:r>
      <w:r>
        <w:rPr>
          <w:lang w:eastAsia="ru-RU"/>
        </w:rPr>
        <w:t xml:space="preserve">. Контроль за исполнением настоящего Решения возложить на Главу муниципального образования  </w:t>
      </w:r>
    </w:p>
    <w:p w:rsidR="001E1021" w:rsidRPr="001E1021" w:rsidRDefault="001E1021" w:rsidP="001E1021">
      <w:pPr>
        <w:tabs>
          <w:tab w:val="left" w:pos="360"/>
        </w:tabs>
        <w:spacing w:after="200" w:line="276" w:lineRule="auto"/>
        <w:contextualSpacing/>
        <w:jc w:val="both"/>
        <w:rPr>
          <w:rFonts w:ascii="Calibri" w:eastAsia="Calibri" w:hAnsi="Calibri"/>
          <w:b/>
          <w:spacing w:val="-15"/>
          <w:sz w:val="22"/>
          <w:szCs w:val="22"/>
          <w:lang w:eastAsia="en-US"/>
        </w:rPr>
      </w:pPr>
    </w:p>
    <w:p w:rsidR="001E1021" w:rsidRDefault="001E1021" w:rsidP="001E1021">
      <w:pPr>
        <w:pStyle w:val="Standard"/>
      </w:pPr>
      <w:r>
        <w:rPr>
          <w:lang w:eastAsia="ru-RU"/>
        </w:rPr>
        <w:t>Глава муниципального образования,</w:t>
      </w:r>
    </w:p>
    <w:p w:rsidR="001E1021" w:rsidRDefault="001E1021" w:rsidP="001E1021">
      <w:pPr>
        <w:pStyle w:val="Standard"/>
      </w:pPr>
      <w:r>
        <w:rPr>
          <w:lang w:eastAsia="ru-RU"/>
        </w:rPr>
        <w:t>исполняющий полномочия</w:t>
      </w:r>
    </w:p>
    <w:p w:rsidR="001E1021" w:rsidRDefault="001E1021" w:rsidP="001E1021">
      <w:pPr>
        <w:pStyle w:val="Standard"/>
        <w:rPr>
          <w:lang w:eastAsia="ru-RU"/>
        </w:rPr>
      </w:pPr>
      <w:r>
        <w:rPr>
          <w:lang w:eastAsia="ru-RU"/>
        </w:rPr>
        <w:t>председателя Муниципального Совета                                                             С.Н. Виноградов</w:t>
      </w:r>
    </w:p>
    <w:p w:rsidR="001E1021" w:rsidRDefault="001E1021">
      <w:pPr>
        <w:pStyle w:val="ConsPlusTitle"/>
        <w:jc w:val="center"/>
        <w:rPr>
          <w:rFonts w:ascii="Times New Roman" w:hAnsi="Times New Roman" w:cs="Times New Roman"/>
          <w:sz w:val="24"/>
          <w:szCs w:val="24"/>
        </w:rPr>
      </w:pPr>
    </w:p>
    <w:p w:rsidR="001E1021" w:rsidRDefault="001E1021">
      <w:pPr>
        <w:pStyle w:val="ConsPlusTitle"/>
        <w:jc w:val="center"/>
        <w:rPr>
          <w:rFonts w:ascii="Times New Roman" w:hAnsi="Times New Roman" w:cs="Times New Roman"/>
          <w:sz w:val="24"/>
          <w:szCs w:val="24"/>
        </w:rPr>
      </w:pPr>
    </w:p>
    <w:p w:rsidR="001E1021" w:rsidRDefault="001E1021">
      <w:pPr>
        <w:pStyle w:val="ConsPlusTitle"/>
        <w:jc w:val="center"/>
        <w:rPr>
          <w:rFonts w:ascii="Times New Roman" w:hAnsi="Times New Roman" w:cs="Times New Roman"/>
          <w:sz w:val="24"/>
          <w:szCs w:val="24"/>
        </w:rPr>
      </w:pPr>
    </w:p>
    <w:p w:rsidR="001E1021" w:rsidRDefault="001E1021">
      <w:pPr>
        <w:pStyle w:val="ConsPlusTitle"/>
        <w:jc w:val="center"/>
        <w:rPr>
          <w:rFonts w:ascii="Times New Roman" w:hAnsi="Times New Roman" w:cs="Times New Roman"/>
          <w:sz w:val="24"/>
          <w:szCs w:val="24"/>
        </w:rPr>
      </w:pPr>
    </w:p>
    <w:p w:rsidR="001E1021" w:rsidRDefault="001E1021">
      <w:pPr>
        <w:pStyle w:val="ConsPlusTitle"/>
        <w:jc w:val="center"/>
        <w:rPr>
          <w:rFonts w:ascii="Times New Roman" w:hAnsi="Times New Roman" w:cs="Times New Roman"/>
          <w:sz w:val="24"/>
          <w:szCs w:val="24"/>
        </w:rPr>
      </w:pPr>
    </w:p>
    <w:p w:rsidR="001E1021" w:rsidRDefault="001E1021">
      <w:pPr>
        <w:pStyle w:val="ConsPlusTitle"/>
        <w:jc w:val="center"/>
        <w:rPr>
          <w:rFonts w:ascii="Times New Roman" w:hAnsi="Times New Roman" w:cs="Times New Roman"/>
          <w:sz w:val="24"/>
          <w:szCs w:val="24"/>
        </w:rPr>
      </w:pPr>
    </w:p>
    <w:p w:rsidR="001E1021" w:rsidRDefault="001E1021">
      <w:pPr>
        <w:pStyle w:val="ConsPlusTitle"/>
        <w:jc w:val="center"/>
        <w:rPr>
          <w:rFonts w:ascii="Times New Roman" w:hAnsi="Times New Roman" w:cs="Times New Roman"/>
          <w:sz w:val="24"/>
          <w:szCs w:val="24"/>
        </w:rPr>
      </w:pPr>
    </w:p>
    <w:p w:rsidR="00014F67" w:rsidRDefault="00014F67">
      <w:pPr>
        <w:pStyle w:val="ConsPlusTitle"/>
        <w:jc w:val="center"/>
        <w:rPr>
          <w:rFonts w:ascii="Times New Roman" w:hAnsi="Times New Roman" w:cs="Times New Roman"/>
          <w:sz w:val="24"/>
          <w:szCs w:val="24"/>
        </w:rPr>
      </w:pPr>
    </w:p>
    <w:p w:rsidR="001E1021" w:rsidRDefault="001E1021">
      <w:pPr>
        <w:pStyle w:val="ConsPlusTitle"/>
        <w:jc w:val="center"/>
        <w:rPr>
          <w:rFonts w:ascii="Times New Roman" w:hAnsi="Times New Roman" w:cs="Times New Roman"/>
          <w:sz w:val="24"/>
          <w:szCs w:val="24"/>
        </w:rPr>
      </w:pPr>
    </w:p>
    <w:p w:rsidR="001E1021" w:rsidRPr="001E1021" w:rsidRDefault="001E1021" w:rsidP="001E1021">
      <w:pPr>
        <w:jc w:val="right"/>
      </w:pPr>
      <w:bookmarkStart w:id="1" w:name="_Hlk93409693"/>
      <w:r w:rsidRPr="001E1021">
        <w:lastRenderedPageBreak/>
        <w:t xml:space="preserve">Приложение </w:t>
      </w:r>
    </w:p>
    <w:p w:rsidR="001E1021" w:rsidRPr="001E1021" w:rsidRDefault="001E1021" w:rsidP="001E1021">
      <w:pPr>
        <w:jc w:val="right"/>
      </w:pPr>
      <w:r w:rsidRPr="001E1021">
        <w:t xml:space="preserve">к Решению Муниципального Совета </w:t>
      </w:r>
    </w:p>
    <w:p w:rsidR="001E1021" w:rsidRPr="001E1021" w:rsidRDefault="001E1021" w:rsidP="001E1021">
      <w:pPr>
        <w:jc w:val="right"/>
      </w:pPr>
      <w:r w:rsidRPr="001E1021">
        <w:t xml:space="preserve">внутригородского муниципального образования </w:t>
      </w:r>
    </w:p>
    <w:p w:rsidR="001E1021" w:rsidRPr="001E1021" w:rsidRDefault="001E1021" w:rsidP="001E1021">
      <w:pPr>
        <w:jc w:val="right"/>
        <w:rPr>
          <w:rFonts w:eastAsia="Calibri" w:cs="F"/>
          <w:sz w:val="20"/>
          <w:szCs w:val="20"/>
          <w:lang w:eastAsia="en-US"/>
        </w:rPr>
      </w:pPr>
      <w:r w:rsidRPr="001E1021">
        <w:t>Санкт-Петербурга Муниципальный округ № 15</w:t>
      </w:r>
    </w:p>
    <w:p w:rsidR="001E1021" w:rsidRPr="00C80BB6" w:rsidRDefault="001E1021" w:rsidP="001E1021">
      <w:pPr>
        <w:jc w:val="right"/>
        <w:rPr>
          <w:rFonts w:eastAsia="Calibri" w:cs="F"/>
          <w:sz w:val="20"/>
          <w:szCs w:val="20"/>
          <w:lang w:eastAsia="en-US"/>
        </w:rPr>
      </w:pPr>
      <w:r w:rsidRPr="001E1021">
        <w:t xml:space="preserve">от </w:t>
      </w:r>
      <w:r w:rsidR="00014F67">
        <w:t>19.04.</w:t>
      </w:r>
      <w:r w:rsidRPr="001E1021">
        <w:t xml:space="preserve">2022 г.  № </w:t>
      </w:r>
      <w:r w:rsidR="00014F67">
        <w:t>25/3</w:t>
      </w:r>
      <w:bookmarkStart w:id="2" w:name="_GoBack"/>
      <w:bookmarkEnd w:id="2"/>
    </w:p>
    <w:bookmarkEnd w:id="1"/>
    <w:p w:rsidR="001E1021" w:rsidRDefault="001E1021">
      <w:pPr>
        <w:pStyle w:val="ConsPlusTitle"/>
        <w:jc w:val="center"/>
        <w:rPr>
          <w:rFonts w:ascii="Times New Roman" w:hAnsi="Times New Roman" w:cs="Times New Roman"/>
          <w:sz w:val="24"/>
          <w:szCs w:val="24"/>
        </w:rPr>
      </w:pPr>
    </w:p>
    <w:p w:rsidR="009F6B2D" w:rsidRPr="001E1021" w:rsidRDefault="001E1021">
      <w:pPr>
        <w:pStyle w:val="ConsPlusTitle"/>
        <w:jc w:val="center"/>
        <w:rPr>
          <w:rFonts w:ascii="Times New Roman" w:hAnsi="Times New Roman" w:cs="Times New Roman"/>
          <w:sz w:val="24"/>
          <w:szCs w:val="24"/>
        </w:rPr>
      </w:pPr>
      <w:r w:rsidRPr="001E1021">
        <w:rPr>
          <w:rFonts w:ascii="Times New Roman" w:hAnsi="Times New Roman" w:cs="Times New Roman"/>
          <w:sz w:val="24"/>
          <w:szCs w:val="24"/>
        </w:rPr>
        <w:t>ПОЛОЖЕНИЕ</w:t>
      </w:r>
    </w:p>
    <w:p w:rsidR="009F6B2D" w:rsidRPr="001E1021" w:rsidRDefault="001E1021">
      <w:pPr>
        <w:pStyle w:val="ConsPlusTitle"/>
        <w:jc w:val="center"/>
        <w:rPr>
          <w:rFonts w:ascii="Times New Roman" w:hAnsi="Times New Roman" w:cs="Times New Roman"/>
          <w:sz w:val="24"/>
          <w:szCs w:val="24"/>
        </w:rPr>
      </w:pPr>
      <w:r w:rsidRPr="001E1021">
        <w:rPr>
          <w:rFonts w:ascii="Times New Roman" w:hAnsi="Times New Roman" w:cs="Times New Roman"/>
          <w:sz w:val="24"/>
          <w:szCs w:val="24"/>
        </w:rPr>
        <w:t xml:space="preserve">ОБ ОФИЦИАЛЬНОМ САЙТЕ </w:t>
      </w:r>
    </w:p>
    <w:p w:rsidR="009F6B2D" w:rsidRPr="001E1021" w:rsidRDefault="001E1021">
      <w:pPr>
        <w:pStyle w:val="ConsPlusTitle"/>
        <w:jc w:val="center"/>
        <w:rPr>
          <w:rFonts w:ascii="Times New Roman" w:hAnsi="Times New Roman" w:cs="Times New Roman"/>
          <w:sz w:val="24"/>
          <w:szCs w:val="24"/>
        </w:rPr>
      </w:pPr>
      <w:r w:rsidRPr="001E1021">
        <w:rPr>
          <w:rFonts w:ascii="Times New Roman" w:hAnsi="Times New Roman" w:cs="Times New Roman"/>
          <w:sz w:val="24"/>
          <w:szCs w:val="24"/>
        </w:rPr>
        <w:t xml:space="preserve">ВНУТРИГОРОДСКОГО МУНИЦИПАЛЬНОГО ОБРАЗОВАНИЯ </w:t>
      </w:r>
    </w:p>
    <w:p w:rsidR="009F6B2D" w:rsidRPr="001E1021" w:rsidRDefault="001E1021">
      <w:pPr>
        <w:pStyle w:val="ConsPlusTitle"/>
        <w:jc w:val="center"/>
        <w:rPr>
          <w:rFonts w:ascii="Times New Roman" w:hAnsi="Times New Roman" w:cs="Times New Roman"/>
          <w:sz w:val="24"/>
          <w:szCs w:val="24"/>
        </w:rPr>
      </w:pPr>
      <w:r w:rsidRPr="001E1021">
        <w:rPr>
          <w:rFonts w:ascii="Times New Roman" w:hAnsi="Times New Roman" w:cs="Times New Roman"/>
          <w:sz w:val="24"/>
          <w:szCs w:val="24"/>
        </w:rPr>
        <w:t xml:space="preserve">САНКТ-ПЕТЕРБУРГА МУНИЦИПАЛЬНЫЙ ОКРУГ №15 </w:t>
      </w:r>
    </w:p>
    <w:p w:rsidR="009F6B2D" w:rsidRPr="001E1021" w:rsidRDefault="001E1021">
      <w:pPr>
        <w:pStyle w:val="ConsPlusTitle"/>
        <w:jc w:val="center"/>
        <w:rPr>
          <w:rFonts w:ascii="Times New Roman" w:hAnsi="Times New Roman" w:cs="Times New Roman"/>
          <w:sz w:val="24"/>
          <w:szCs w:val="24"/>
        </w:rPr>
      </w:pPr>
      <w:r w:rsidRPr="001E1021">
        <w:rPr>
          <w:rFonts w:ascii="Times New Roman" w:hAnsi="Times New Roman" w:cs="Times New Roman"/>
          <w:sz w:val="24"/>
          <w:szCs w:val="24"/>
        </w:rPr>
        <w:t>В ИНФОРМАЦИОННО-ТЕЛЕКОММУНИКАЦИОННОЙ СЕТИ ИНТЕРНЕТ</w:t>
      </w:r>
    </w:p>
    <w:p w:rsidR="009F6B2D" w:rsidRPr="001E1021" w:rsidRDefault="009F6B2D">
      <w:pPr>
        <w:pStyle w:val="ConsPlusTitle"/>
        <w:jc w:val="center"/>
        <w:rPr>
          <w:rFonts w:ascii="Times New Roman" w:hAnsi="Times New Roman" w:cs="Times New Roman"/>
          <w:sz w:val="24"/>
          <w:szCs w:val="24"/>
        </w:rPr>
      </w:pPr>
    </w:p>
    <w:p w:rsidR="009F6B2D" w:rsidRPr="001E1021" w:rsidRDefault="001E1021">
      <w:pPr>
        <w:jc w:val="center"/>
        <w:rPr>
          <w:rFonts w:eastAsiaTheme="minorHAnsi"/>
          <w:b/>
          <w:bCs/>
          <w:lang w:eastAsia="en-US"/>
        </w:rPr>
      </w:pPr>
      <w:r w:rsidRPr="001E1021">
        <w:rPr>
          <w:rFonts w:eastAsiaTheme="minorHAnsi"/>
          <w:b/>
          <w:bCs/>
          <w:lang w:eastAsia="en-US"/>
        </w:rPr>
        <w:t>1. Общие положения</w:t>
      </w:r>
    </w:p>
    <w:p w:rsidR="009F6B2D" w:rsidRPr="001E1021" w:rsidRDefault="009F6B2D">
      <w:pPr>
        <w:jc w:val="center"/>
        <w:rPr>
          <w:rFonts w:eastAsiaTheme="minorHAnsi"/>
          <w:b/>
          <w:bCs/>
          <w:sz w:val="10"/>
          <w:szCs w:val="10"/>
          <w:lang w:eastAsia="en-US"/>
        </w:rPr>
      </w:pPr>
    </w:p>
    <w:p w:rsidR="009F6B2D" w:rsidRPr="001E1021" w:rsidRDefault="001E1021">
      <w:pPr>
        <w:jc w:val="both"/>
        <w:rPr>
          <w:rFonts w:eastAsiaTheme="minorHAnsi"/>
          <w:lang w:eastAsia="en-US"/>
        </w:rPr>
      </w:pPr>
      <w:r w:rsidRPr="001E1021">
        <w:rPr>
          <w:rFonts w:eastAsiaTheme="minorHAnsi"/>
          <w:lang w:eastAsia="en-US"/>
        </w:rPr>
        <w:tab/>
        <w:t>1.1. Настоящее Положение об официальном сайте (далее – Положение) внутригородского муниципального образования Санкт-Петербурга муниципальный округ №15 (далее – муниципальное образование) в информационно-телекоммуникационной сети Интернет определяет основные принципы ведения официального сайта муниципального образования (далее – сайт) в информационно-телекоммуникационной сети Интернет.</w:t>
      </w:r>
    </w:p>
    <w:p w:rsidR="009F6B2D" w:rsidRPr="001E1021" w:rsidRDefault="001E1021">
      <w:pPr>
        <w:ind w:firstLine="708"/>
        <w:jc w:val="both"/>
        <w:rPr>
          <w:rFonts w:eastAsiaTheme="minorHAnsi"/>
          <w:lang w:eastAsia="en-US"/>
        </w:rPr>
      </w:pPr>
      <w:r w:rsidRPr="001E1021">
        <w:rPr>
          <w:rFonts w:eastAsiaTheme="minorHAnsi"/>
          <w:lang w:eastAsia="en-US"/>
        </w:rPr>
        <w:t xml:space="preserve">1.2. Организация доступа к информации о деятельности Муниципального Совета внутригородского муниципального образования Санкт-Петербурга </w:t>
      </w:r>
      <w:r w:rsidR="006248DE">
        <w:rPr>
          <w:rFonts w:eastAsiaTheme="minorHAnsi"/>
          <w:lang w:eastAsia="en-US"/>
        </w:rPr>
        <w:t>М</w:t>
      </w:r>
      <w:r w:rsidRPr="001E1021">
        <w:rPr>
          <w:rFonts w:eastAsiaTheme="minorHAnsi"/>
          <w:lang w:eastAsia="en-US"/>
        </w:rPr>
        <w:t xml:space="preserve">униципальный округ №15 (далее – Муниципальный Совет) и Местной Администрации внутригородского муниципального образования Санкт-Петербурга </w:t>
      </w:r>
      <w:r w:rsidR="006248DE">
        <w:rPr>
          <w:rFonts w:eastAsiaTheme="minorHAnsi"/>
          <w:lang w:eastAsia="en-US"/>
        </w:rPr>
        <w:t>М</w:t>
      </w:r>
      <w:r w:rsidRPr="001E1021">
        <w:rPr>
          <w:rFonts w:eastAsiaTheme="minorHAnsi"/>
          <w:lang w:eastAsia="en-US"/>
        </w:rPr>
        <w:t>униципальный округ №15 (далее – Местная Администрация) осуществляется с учетом требований Федеральных законов от 27.07.2006 № 149-ФЗ «Об информации, информационных технологиях и о защите информации», от 09.02.2009 № 8-ФЗ «Об обеспечении доступа к информации о деятельности государственных органов и органов местного самоуправления», иных нормативных правовых актов Российской Федерации, Санкт-Петербурга, а также настоящего Положения.</w:t>
      </w:r>
    </w:p>
    <w:p w:rsidR="009F6B2D" w:rsidRPr="001E1021" w:rsidRDefault="001E1021">
      <w:pPr>
        <w:ind w:firstLine="708"/>
        <w:jc w:val="both"/>
        <w:rPr>
          <w:rFonts w:eastAsiaTheme="minorHAnsi"/>
          <w:lang w:eastAsia="en-US"/>
        </w:rPr>
      </w:pPr>
      <w:r w:rsidRPr="001E1021">
        <w:rPr>
          <w:rFonts w:eastAsiaTheme="minorHAnsi"/>
          <w:lang w:eastAsia="en-US"/>
        </w:rPr>
        <w:t xml:space="preserve">Доступ к информации о деятельности Муниципального Совета и Местной Администрации ограничивается в случаях, если указанная информация отнесена в установленном федеральным законом порядке к сведениям, составляющим государственную или иную охраняемую законом </w:t>
      </w:r>
      <w:hyperlink r:id="rId9">
        <w:r w:rsidRPr="001E1021">
          <w:rPr>
            <w:rStyle w:val="a8"/>
            <w:rFonts w:eastAsiaTheme="minorHAnsi"/>
            <w:color w:val="auto"/>
            <w:u w:val="none"/>
            <w:lang w:eastAsia="en-US"/>
          </w:rPr>
          <w:t>тайну</w:t>
        </w:r>
      </w:hyperlink>
      <w:r w:rsidRPr="001E1021">
        <w:rPr>
          <w:rFonts w:eastAsiaTheme="minorHAnsi"/>
          <w:lang w:eastAsia="en-US"/>
        </w:rPr>
        <w:t>.</w:t>
      </w:r>
    </w:p>
    <w:p w:rsidR="009F6B2D" w:rsidRPr="001E1021" w:rsidRDefault="001E1021">
      <w:pPr>
        <w:ind w:firstLine="708"/>
        <w:jc w:val="both"/>
        <w:rPr>
          <w:rFonts w:eastAsiaTheme="minorHAnsi"/>
          <w:lang w:eastAsia="en-US"/>
        </w:rPr>
      </w:pPr>
      <w:r w:rsidRPr="001E1021">
        <w:rPr>
          <w:rFonts w:eastAsiaTheme="minorHAnsi"/>
          <w:lang w:eastAsia="en-US"/>
        </w:rPr>
        <w:t>1.3. Официальный сайт создан в целях реализации прав граждан и организаций на доступ к информации о деятельности органов местного самоуправления и совершенствования системы информирования жителей и хозяйствующих субъектов.</w:t>
      </w:r>
    </w:p>
    <w:p w:rsidR="009F6B2D" w:rsidRPr="001E1021" w:rsidRDefault="001E1021">
      <w:pPr>
        <w:jc w:val="both"/>
        <w:rPr>
          <w:rFonts w:eastAsiaTheme="minorHAnsi"/>
          <w:lang w:eastAsia="en-US"/>
        </w:rPr>
      </w:pPr>
      <w:r w:rsidRPr="001E1021">
        <w:rPr>
          <w:rFonts w:eastAsiaTheme="minorHAnsi"/>
          <w:lang w:eastAsia="en-US"/>
        </w:rPr>
        <w:tab/>
        <w:t>1.</w:t>
      </w:r>
      <w:r w:rsidR="00E84BA3">
        <w:rPr>
          <w:rFonts w:eastAsiaTheme="minorHAnsi"/>
          <w:lang w:eastAsia="en-US"/>
        </w:rPr>
        <w:t>4</w:t>
      </w:r>
      <w:r w:rsidRPr="001E1021">
        <w:rPr>
          <w:rFonts w:eastAsiaTheme="minorHAnsi"/>
          <w:lang w:eastAsia="en-US"/>
        </w:rPr>
        <w:t>. Официальным сайтом муниципального образования является сайт, расположенный по адресу: http://www.mo15.spb.ru/.</w:t>
      </w:r>
    </w:p>
    <w:p w:rsidR="009F6B2D" w:rsidRPr="001E1021" w:rsidRDefault="001E1021">
      <w:pPr>
        <w:jc w:val="both"/>
        <w:rPr>
          <w:rFonts w:eastAsiaTheme="minorHAnsi"/>
          <w:lang w:eastAsia="en-US"/>
        </w:rPr>
      </w:pPr>
      <w:r w:rsidRPr="001E1021">
        <w:rPr>
          <w:rFonts w:eastAsiaTheme="minorHAnsi"/>
          <w:lang w:eastAsia="en-US"/>
        </w:rPr>
        <w:tab/>
        <w:t>1.</w:t>
      </w:r>
      <w:r w:rsidR="00E84BA3">
        <w:rPr>
          <w:rFonts w:eastAsiaTheme="minorHAnsi"/>
          <w:lang w:eastAsia="en-US"/>
        </w:rPr>
        <w:t>5</w:t>
      </w:r>
      <w:r w:rsidRPr="001E1021">
        <w:rPr>
          <w:rFonts w:eastAsiaTheme="minorHAnsi"/>
          <w:lang w:eastAsia="en-US"/>
        </w:rPr>
        <w:t>. Правообладателем доменного имени и собственником сайта является Местная Администрация.</w:t>
      </w:r>
    </w:p>
    <w:p w:rsidR="009F6B2D" w:rsidRPr="001E1021" w:rsidRDefault="001E1021">
      <w:pPr>
        <w:jc w:val="both"/>
        <w:rPr>
          <w:rFonts w:eastAsiaTheme="minorHAnsi"/>
          <w:lang w:eastAsia="en-US"/>
        </w:rPr>
      </w:pPr>
      <w:r w:rsidRPr="001E1021">
        <w:rPr>
          <w:rFonts w:eastAsiaTheme="minorHAnsi"/>
          <w:lang w:eastAsia="en-US"/>
        </w:rPr>
        <w:tab/>
        <w:t>1.</w:t>
      </w:r>
      <w:r w:rsidR="00E84BA3">
        <w:rPr>
          <w:rFonts w:eastAsiaTheme="minorHAnsi"/>
          <w:lang w:eastAsia="en-US"/>
        </w:rPr>
        <w:t>6</w:t>
      </w:r>
      <w:r w:rsidRPr="001E1021">
        <w:rPr>
          <w:rFonts w:eastAsiaTheme="minorHAnsi"/>
          <w:lang w:eastAsia="en-US"/>
        </w:rPr>
        <w:t>. Сайт функционирует на принципах: системности представления информации,</w:t>
      </w:r>
    </w:p>
    <w:p w:rsidR="009F6B2D" w:rsidRPr="001E1021" w:rsidRDefault="001E1021">
      <w:pPr>
        <w:jc w:val="both"/>
        <w:rPr>
          <w:rFonts w:eastAsiaTheme="minorHAnsi"/>
          <w:lang w:eastAsia="en-US"/>
        </w:rPr>
      </w:pPr>
      <w:r w:rsidRPr="001E1021">
        <w:rPr>
          <w:rFonts w:eastAsiaTheme="minorHAnsi"/>
          <w:lang w:eastAsia="en-US"/>
        </w:rPr>
        <w:t>интерактивности, открытости, объективности и точности.</w:t>
      </w:r>
    </w:p>
    <w:p w:rsidR="009F6B2D" w:rsidRPr="001E1021" w:rsidRDefault="001E1021">
      <w:pPr>
        <w:jc w:val="both"/>
        <w:rPr>
          <w:rFonts w:eastAsiaTheme="minorHAnsi"/>
          <w:lang w:eastAsia="en-US"/>
        </w:rPr>
      </w:pPr>
      <w:r w:rsidRPr="001E1021">
        <w:rPr>
          <w:rFonts w:eastAsiaTheme="minorHAnsi"/>
          <w:lang w:eastAsia="en-US"/>
        </w:rPr>
        <w:tab/>
        <w:t>1.</w:t>
      </w:r>
      <w:r w:rsidR="00E84BA3">
        <w:rPr>
          <w:rFonts w:eastAsiaTheme="minorHAnsi"/>
          <w:lang w:eastAsia="en-US"/>
        </w:rPr>
        <w:t>7</w:t>
      </w:r>
      <w:r w:rsidRPr="001E1021">
        <w:rPr>
          <w:rFonts w:eastAsiaTheme="minorHAnsi"/>
          <w:lang w:eastAsia="en-US"/>
        </w:rPr>
        <w:t>. Информация, размещаемая на сайте, является официальной, публичной и бесплатной.</w:t>
      </w:r>
    </w:p>
    <w:p w:rsidR="009F6B2D" w:rsidRPr="001E1021" w:rsidRDefault="001E1021">
      <w:pPr>
        <w:jc w:val="both"/>
        <w:rPr>
          <w:rFonts w:eastAsiaTheme="minorHAnsi"/>
          <w:lang w:eastAsia="en-US"/>
        </w:rPr>
      </w:pPr>
      <w:r w:rsidRPr="001E1021">
        <w:rPr>
          <w:rFonts w:eastAsiaTheme="minorHAnsi"/>
          <w:lang w:eastAsia="en-US"/>
        </w:rPr>
        <w:tab/>
        <w:t>1.</w:t>
      </w:r>
      <w:r w:rsidR="00E84BA3">
        <w:rPr>
          <w:rFonts w:eastAsiaTheme="minorHAnsi"/>
          <w:lang w:eastAsia="en-US"/>
        </w:rPr>
        <w:t>8</w:t>
      </w:r>
      <w:r w:rsidRPr="001E1021">
        <w:rPr>
          <w:rFonts w:eastAsiaTheme="minorHAnsi"/>
          <w:lang w:eastAsia="en-US"/>
        </w:rPr>
        <w:t>. При использовании, цитировании и перепечатке информации из разделов сайта обязательным требованием является ссылка на электронный адрес сайта.</w:t>
      </w:r>
    </w:p>
    <w:p w:rsidR="00E84BA3" w:rsidRDefault="001E1021">
      <w:pPr>
        <w:jc w:val="both"/>
        <w:rPr>
          <w:rFonts w:eastAsiaTheme="minorHAnsi"/>
          <w:lang w:eastAsia="en-US"/>
        </w:rPr>
      </w:pPr>
      <w:r w:rsidRPr="001E1021">
        <w:rPr>
          <w:rFonts w:eastAsiaTheme="minorHAnsi"/>
          <w:lang w:eastAsia="en-US"/>
        </w:rPr>
        <w:tab/>
        <w:t>1.</w:t>
      </w:r>
      <w:r w:rsidR="00E84BA3">
        <w:rPr>
          <w:rFonts w:eastAsiaTheme="minorHAnsi"/>
          <w:lang w:eastAsia="en-US"/>
        </w:rPr>
        <w:t>9</w:t>
      </w:r>
      <w:r w:rsidRPr="001E1021">
        <w:rPr>
          <w:rFonts w:eastAsiaTheme="minorHAnsi"/>
          <w:lang w:eastAsia="en-US"/>
        </w:rPr>
        <w:t xml:space="preserve">. Правомочия обладателя информации, в том числе документированной, созданной в пределах своих полномочий, осуществляются Главой муниципального образования, Муниципальным Советом, Местной Администрацией. </w:t>
      </w:r>
    </w:p>
    <w:p w:rsidR="009F6B2D" w:rsidRPr="001E1021" w:rsidRDefault="001E1021">
      <w:pPr>
        <w:jc w:val="both"/>
        <w:rPr>
          <w:rFonts w:eastAsiaTheme="minorHAnsi"/>
          <w:lang w:eastAsia="en-US"/>
        </w:rPr>
      </w:pPr>
      <w:r w:rsidRPr="001E1021">
        <w:rPr>
          <w:rFonts w:eastAsiaTheme="minorHAnsi"/>
          <w:lang w:eastAsia="en-US"/>
        </w:rPr>
        <w:tab/>
        <w:t>1.1</w:t>
      </w:r>
      <w:r w:rsidR="00E84BA3">
        <w:rPr>
          <w:rFonts w:eastAsiaTheme="minorHAnsi"/>
          <w:lang w:eastAsia="en-US"/>
        </w:rPr>
        <w:t>0</w:t>
      </w:r>
      <w:r w:rsidRPr="001E1021">
        <w:rPr>
          <w:rFonts w:eastAsiaTheme="minorHAnsi"/>
          <w:lang w:eastAsia="en-US"/>
        </w:rPr>
        <w:t>. Технологические, программные и лингвистические средства обеспечения пользования сайтом должны соответствовать требованиям, установленным действующим законодательством.</w:t>
      </w:r>
    </w:p>
    <w:p w:rsidR="009F6B2D" w:rsidRPr="001E1021" w:rsidRDefault="001E1021">
      <w:pPr>
        <w:jc w:val="both"/>
        <w:rPr>
          <w:rFonts w:eastAsiaTheme="minorHAnsi"/>
          <w:lang w:eastAsia="en-US"/>
        </w:rPr>
      </w:pPr>
      <w:r w:rsidRPr="001E1021">
        <w:rPr>
          <w:rFonts w:eastAsiaTheme="minorHAnsi"/>
          <w:lang w:eastAsia="en-US"/>
        </w:rPr>
        <w:lastRenderedPageBreak/>
        <w:tab/>
        <w:t>1.1</w:t>
      </w:r>
      <w:r w:rsidR="00E84BA3">
        <w:rPr>
          <w:rFonts w:eastAsiaTheme="minorHAnsi"/>
          <w:lang w:eastAsia="en-US"/>
        </w:rPr>
        <w:t>1</w:t>
      </w:r>
      <w:r w:rsidRPr="001E1021">
        <w:rPr>
          <w:rFonts w:eastAsiaTheme="minorHAnsi"/>
          <w:lang w:eastAsia="en-US"/>
        </w:rPr>
        <w:t>. Размещение рекламной информации, а также любое иное использование официального сайта в коммерческих целях не допускается.</w:t>
      </w:r>
    </w:p>
    <w:p w:rsidR="009F6B2D" w:rsidRPr="001E1021" w:rsidRDefault="001E1021">
      <w:pPr>
        <w:jc w:val="both"/>
        <w:rPr>
          <w:rFonts w:eastAsiaTheme="minorHAnsi"/>
          <w:lang w:eastAsia="en-US"/>
        </w:rPr>
      </w:pPr>
      <w:r w:rsidRPr="001E1021">
        <w:rPr>
          <w:rFonts w:eastAsiaTheme="minorHAnsi"/>
          <w:lang w:eastAsia="en-US"/>
        </w:rPr>
        <w:tab/>
      </w:r>
    </w:p>
    <w:p w:rsidR="009F6B2D" w:rsidRPr="001E1021" w:rsidRDefault="001E1021">
      <w:pPr>
        <w:jc w:val="center"/>
        <w:rPr>
          <w:rFonts w:eastAsiaTheme="minorHAnsi"/>
          <w:b/>
          <w:bCs/>
          <w:lang w:eastAsia="en-US"/>
        </w:rPr>
      </w:pPr>
      <w:r w:rsidRPr="001E1021">
        <w:rPr>
          <w:rFonts w:eastAsiaTheme="minorHAnsi"/>
          <w:b/>
          <w:bCs/>
          <w:lang w:eastAsia="en-US"/>
        </w:rPr>
        <w:t xml:space="preserve">2. Структура официального сайта муниципального образования </w:t>
      </w:r>
    </w:p>
    <w:p w:rsidR="009F6B2D" w:rsidRPr="001E1021" w:rsidRDefault="009F6B2D">
      <w:pPr>
        <w:jc w:val="center"/>
        <w:rPr>
          <w:rFonts w:eastAsiaTheme="minorHAnsi"/>
          <w:b/>
          <w:bCs/>
          <w:lang w:eastAsia="en-US"/>
        </w:rPr>
      </w:pPr>
    </w:p>
    <w:p w:rsidR="009F6B2D" w:rsidRPr="001E1021" w:rsidRDefault="001E1021">
      <w:pPr>
        <w:jc w:val="both"/>
        <w:rPr>
          <w:rFonts w:eastAsiaTheme="minorHAnsi"/>
          <w:lang w:eastAsia="en-US"/>
        </w:rPr>
      </w:pPr>
      <w:r w:rsidRPr="001E1021">
        <w:rPr>
          <w:rFonts w:eastAsiaTheme="minorHAnsi"/>
          <w:lang w:eastAsia="en-US"/>
        </w:rPr>
        <w:tab/>
        <w:t>2.1. Структура официального сайта муниципального образования представляет собой совокупность отдельных разделов, информирующих о деятельности Муниципального Совета, Местной Администрации, и раздел с общей информацией о муниципальном образовании.</w:t>
      </w:r>
    </w:p>
    <w:p w:rsidR="009F6B2D" w:rsidRPr="001E1021" w:rsidRDefault="001E1021">
      <w:pPr>
        <w:jc w:val="both"/>
        <w:rPr>
          <w:rFonts w:eastAsiaTheme="minorHAnsi"/>
          <w:lang w:eastAsia="en-US"/>
        </w:rPr>
      </w:pPr>
      <w:r w:rsidRPr="001E1021">
        <w:rPr>
          <w:rFonts w:eastAsiaTheme="minorHAnsi"/>
          <w:lang w:eastAsia="en-US"/>
        </w:rPr>
        <w:tab/>
        <w:t>2.2. Информацию для каждого раздела Муниципальный Совет и Местная Администрация формируют самостоятельно с учетом перечня информации, обязательной для размещения на официальном сайте, предусмотренного Приложением к настоящему Положению.</w:t>
      </w:r>
    </w:p>
    <w:p w:rsidR="009F6B2D" w:rsidRPr="001E1021" w:rsidRDefault="001E1021">
      <w:pPr>
        <w:jc w:val="both"/>
        <w:rPr>
          <w:rFonts w:eastAsiaTheme="minorHAnsi"/>
          <w:lang w:eastAsia="en-US"/>
        </w:rPr>
      </w:pPr>
      <w:r w:rsidRPr="001E1021">
        <w:rPr>
          <w:rFonts w:eastAsiaTheme="minorHAnsi"/>
          <w:lang w:eastAsia="en-US"/>
        </w:rPr>
        <w:tab/>
        <w:t xml:space="preserve">2.3. Размещение информации на сайте осуществляется в соответствии с периодичностью и сроками, предусмотренными </w:t>
      </w:r>
      <w:r w:rsidR="008B51AD">
        <w:rPr>
          <w:rFonts w:eastAsiaTheme="minorHAnsi"/>
          <w:lang w:eastAsia="en-US"/>
        </w:rPr>
        <w:t>П</w:t>
      </w:r>
      <w:r w:rsidRPr="001E1021">
        <w:rPr>
          <w:rFonts w:eastAsiaTheme="minorHAnsi"/>
          <w:lang w:eastAsia="en-US"/>
        </w:rPr>
        <w:t>риложением к настоящему Положению. В случае если конкретные периодичность и (или) срок не установлены, ответственные сотрудники проводят проверку необходимости размещения или обновления информации не реже одного раза в квартал.</w:t>
      </w:r>
    </w:p>
    <w:p w:rsidR="009F6B2D" w:rsidRPr="001E1021" w:rsidRDefault="001E1021">
      <w:pPr>
        <w:jc w:val="both"/>
        <w:rPr>
          <w:rFonts w:eastAsiaTheme="minorHAnsi"/>
          <w:lang w:eastAsia="en-US"/>
        </w:rPr>
      </w:pPr>
      <w:r w:rsidRPr="001E1021">
        <w:rPr>
          <w:rFonts w:eastAsiaTheme="minorHAnsi"/>
          <w:lang w:eastAsia="en-US"/>
        </w:rPr>
        <w:tab/>
        <w:t>2.4. Дополнительно муниципальным образованием может быть размещена следующая информация: схема проезда; история создания, структура, фотогалерея, награды и благодарности в адрес органов местного самоуправления, новости, официальные выступления руководителей, календарь событий, план мероприятий, полезные телефоны, объявления и афиши.</w:t>
      </w:r>
    </w:p>
    <w:p w:rsidR="00E84BA3" w:rsidRDefault="00E84BA3">
      <w:pPr>
        <w:jc w:val="center"/>
        <w:rPr>
          <w:rFonts w:eastAsiaTheme="minorHAnsi"/>
          <w:b/>
          <w:bCs/>
          <w:lang w:eastAsia="en-US"/>
        </w:rPr>
      </w:pPr>
    </w:p>
    <w:p w:rsidR="009F6B2D" w:rsidRPr="001E1021" w:rsidRDefault="001E1021">
      <w:pPr>
        <w:jc w:val="center"/>
        <w:rPr>
          <w:rFonts w:eastAsiaTheme="minorHAnsi"/>
          <w:b/>
          <w:bCs/>
          <w:lang w:eastAsia="en-US"/>
        </w:rPr>
      </w:pPr>
      <w:r w:rsidRPr="001E1021">
        <w:rPr>
          <w:rFonts w:eastAsiaTheme="minorHAnsi"/>
          <w:b/>
          <w:bCs/>
          <w:lang w:eastAsia="en-US"/>
        </w:rPr>
        <w:t xml:space="preserve">3. Размещение информации на официальном сайте </w:t>
      </w:r>
    </w:p>
    <w:p w:rsidR="009F6B2D" w:rsidRPr="001E1021" w:rsidRDefault="001E1021">
      <w:pPr>
        <w:jc w:val="center"/>
        <w:rPr>
          <w:rFonts w:eastAsiaTheme="minorHAnsi"/>
          <w:b/>
          <w:bCs/>
          <w:lang w:eastAsia="en-US"/>
        </w:rPr>
      </w:pPr>
      <w:r w:rsidRPr="001E1021">
        <w:rPr>
          <w:rFonts w:eastAsiaTheme="minorHAnsi"/>
          <w:b/>
          <w:bCs/>
          <w:lang w:eastAsia="en-US"/>
        </w:rPr>
        <w:t xml:space="preserve">муниципального образования </w:t>
      </w:r>
    </w:p>
    <w:p w:rsidR="009F6B2D" w:rsidRPr="001E1021" w:rsidRDefault="009F6B2D">
      <w:pPr>
        <w:jc w:val="both"/>
        <w:rPr>
          <w:rFonts w:eastAsiaTheme="minorHAnsi"/>
          <w:lang w:eastAsia="en-US"/>
        </w:rPr>
      </w:pPr>
    </w:p>
    <w:p w:rsidR="009F6B2D" w:rsidRPr="001E1021" w:rsidRDefault="001E1021">
      <w:pPr>
        <w:jc w:val="both"/>
        <w:rPr>
          <w:rFonts w:eastAsiaTheme="minorHAnsi"/>
          <w:lang w:eastAsia="en-US"/>
        </w:rPr>
      </w:pPr>
      <w:r w:rsidRPr="001E1021">
        <w:rPr>
          <w:rFonts w:eastAsiaTheme="minorHAnsi"/>
          <w:lang w:eastAsia="en-US"/>
        </w:rPr>
        <w:tab/>
        <w:t xml:space="preserve">3.1. На официальном сайте муниципального образования информация размещается в соответствии с перечнем, согласно </w:t>
      </w:r>
      <w:r w:rsidR="008B51AD">
        <w:rPr>
          <w:rFonts w:eastAsiaTheme="minorHAnsi"/>
          <w:lang w:eastAsia="en-US"/>
        </w:rPr>
        <w:t>П</w:t>
      </w:r>
      <w:r w:rsidRPr="001E1021">
        <w:rPr>
          <w:rFonts w:eastAsiaTheme="minorHAnsi"/>
          <w:lang w:eastAsia="en-US"/>
        </w:rPr>
        <w:t>риложению к настоящему Положению.</w:t>
      </w:r>
    </w:p>
    <w:p w:rsidR="009F6B2D" w:rsidRPr="001E1021" w:rsidRDefault="001E1021">
      <w:pPr>
        <w:jc w:val="both"/>
        <w:rPr>
          <w:rFonts w:eastAsiaTheme="minorHAnsi"/>
          <w:lang w:eastAsia="en-US"/>
        </w:rPr>
      </w:pPr>
      <w:r w:rsidRPr="001E1021">
        <w:rPr>
          <w:rFonts w:eastAsiaTheme="minorHAnsi"/>
          <w:lang w:eastAsia="en-US"/>
        </w:rPr>
        <w:tab/>
        <w:t>3.2. Публикация информации, поступившей из законодательных органов, органов государственной исполнительной власти, правоохранительных органов, отдельных должностных лиц, судов, иных ведомств и организаций и их должностных лиц, имеющей социальное, информационное значение для жителей муниципального образования (уведомления, актуальная информация, графики приемов, предупреждения, разъяснения прокуратуры, полиции, следственного комитета, УФСКН, налоговой службы, военного комиссариата, МЧС, Пенсионного фонда, Службы занятости населения, Уполномоченного по правам человека, уполномоченного по правам ребенка и т.д.), допускается только при наличии официального обращения правообладателя информации, содержащего просьбу или согласие на публикацию соответствующих материалов на официальном сайте муниципального образования.</w:t>
      </w:r>
    </w:p>
    <w:p w:rsidR="009F6B2D" w:rsidRPr="001E1021" w:rsidRDefault="001E1021">
      <w:pPr>
        <w:jc w:val="both"/>
        <w:rPr>
          <w:rFonts w:eastAsiaTheme="minorHAnsi"/>
          <w:lang w:eastAsia="en-US"/>
        </w:rPr>
      </w:pPr>
      <w:r w:rsidRPr="001E1021">
        <w:rPr>
          <w:rFonts w:eastAsiaTheme="minorHAnsi"/>
          <w:lang w:eastAsia="en-US"/>
        </w:rPr>
        <w:tab/>
        <w:t>3.3. Подготовка и размещение информации на соответствующих страницах (разделах) сайта осуществляется ответственными сотрудниками аппарата Муниципального Совета и Местной Администрации.</w:t>
      </w:r>
    </w:p>
    <w:p w:rsidR="009F6B2D" w:rsidRPr="001E1021" w:rsidRDefault="001E1021">
      <w:pPr>
        <w:ind w:firstLine="708"/>
        <w:jc w:val="both"/>
        <w:rPr>
          <w:rFonts w:eastAsiaTheme="minorHAnsi"/>
          <w:lang w:eastAsia="en-US"/>
        </w:rPr>
      </w:pPr>
      <w:r w:rsidRPr="001E1021">
        <w:rPr>
          <w:rFonts w:eastAsiaTheme="minorHAnsi"/>
          <w:lang w:eastAsia="en-US"/>
        </w:rPr>
        <w:t>3.4. Направление для публикации на официальном сайте муниципального образования информации, не указанной в перечне, осуществляется по указанию главы муниципального образования, и/или заместителя главы муниципального образования, и/или главы Местной Администрации, и/или заместителя главы Местной Администрации, и/или руководителей структурных подразделений Местной Администрации по согласованию с главой Местной Администрации или его заместителем через ответственного работника аппарата Муниципального Совета и/или Местной Администрации, уполномоченных на это в соответствии со своими должностными обязанностями.</w:t>
      </w:r>
    </w:p>
    <w:p w:rsidR="009F6B2D" w:rsidRPr="001E1021" w:rsidRDefault="001E1021">
      <w:pPr>
        <w:ind w:firstLine="708"/>
        <w:jc w:val="both"/>
      </w:pPr>
      <w:r w:rsidRPr="001E1021">
        <w:lastRenderedPageBreak/>
        <w:t>3.5. Привлеченная информация (материалы) сторонних информационных источников используется в соответствии с действующим законодательством или соответствующим соглашением с владельцем информации (информационных ресурсов). Пользователи в обязательном порядке извещаются о статусе информации на сайте.</w:t>
      </w:r>
    </w:p>
    <w:p w:rsidR="00E84BA3" w:rsidRDefault="00E84BA3">
      <w:pPr>
        <w:jc w:val="center"/>
        <w:rPr>
          <w:rFonts w:eastAsiaTheme="minorHAnsi"/>
          <w:b/>
          <w:bCs/>
          <w:lang w:eastAsia="en-US"/>
        </w:rPr>
      </w:pPr>
    </w:p>
    <w:p w:rsidR="009F6B2D" w:rsidRPr="001E1021" w:rsidRDefault="001E1021">
      <w:pPr>
        <w:jc w:val="center"/>
        <w:rPr>
          <w:rFonts w:eastAsiaTheme="minorHAnsi"/>
          <w:b/>
          <w:bCs/>
          <w:lang w:eastAsia="en-US"/>
        </w:rPr>
      </w:pPr>
      <w:r w:rsidRPr="001E1021">
        <w:rPr>
          <w:rFonts w:eastAsiaTheme="minorHAnsi"/>
          <w:b/>
          <w:bCs/>
          <w:lang w:eastAsia="en-US"/>
        </w:rPr>
        <w:t>4. Порядок обеспечения работы официального сайта</w:t>
      </w:r>
    </w:p>
    <w:p w:rsidR="009F6B2D" w:rsidRPr="001E1021" w:rsidRDefault="009F6B2D">
      <w:pPr>
        <w:jc w:val="center"/>
        <w:rPr>
          <w:rFonts w:eastAsiaTheme="minorHAnsi"/>
          <w:b/>
          <w:bCs/>
          <w:lang w:eastAsia="en-US"/>
        </w:rPr>
      </w:pPr>
    </w:p>
    <w:p w:rsidR="009F6B2D" w:rsidRPr="001E1021" w:rsidRDefault="001E1021">
      <w:pPr>
        <w:jc w:val="both"/>
        <w:rPr>
          <w:rFonts w:eastAsiaTheme="minorHAnsi"/>
          <w:lang w:eastAsia="en-US"/>
        </w:rPr>
      </w:pPr>
      <w:r w:rsidRPr="001E1021">
        <w:rPr>
          <w:rFonts w:eastAsiaTheme="minorHAnsi"/>
          <w:lang w:eastAsia="en-US"/>
        </w:rPr>
        <w:tab/>
        <w:t>4.1. Администрирование сайта осуществляется уполномоченными сотрудниками Муниципального Совета и Местной Администрации или третьим лицом на основании договора, заключенного между ним и Местной Администрацией.</w:t>
      </w:r>
    </w:p>
    <w:p w:rsidR="009F6B2D" w:rsidRPr="001E1021" w:rsidRDefault="001E1021">
      <w:pPr>
        <w:jc w:val="both"/>
        <w:rPr>
          <w:rFonts w:eastAsiaTheme="minorHAnsi"/>
          <w:lang w:eastAsia="en-US"/>
        </w:rPr>
      </w:pPr>
      <w:r w:rsidRPr="001E1021">
        <w:rPr>
          <w:rFonts w:eastAsiaTheme="minorHAnsi"/>
          <w:lang w:eastAsia="en-US"/>
        </w:rPr>
        <w:tab/>
        <w:t>4.2. Вся информация для размещения (в том числе фото, видеоматериалы) предоставляются в электронном виде на электронных носителях или посредством передачи информации по электронной почте, с сопроводительным письмом, в котором указываются исполнитель, участвовавший в формировании информационного материала, и должностное лицо, по указанию которого указанная информация была сформирована и направлена для размещения на сайте.</w:t>
      </w:r>
    </w:p>
    <w:p w:rsidR="009F6B2D" w:rsidRPr="001E1021" w:rsidRDefault="001E1021">
      <w:pPr>
        <w:jc w:val="both"/>
        <w:rPr>
          <w:rFonts w:eastAsiaTheme="minorHAnsi"/>
          <w:lang w:eastAsia="en-US"/>
        </w:rPr>
      </w:pPr>
      <w:r w:rsidRPr="001E1021">
        <w:rPr>
          <w:rFonts w:eastAsiaTheme="minorHAnsi"/>
          <w:lang w:eastAsia="en-US"/>
        </w:rPr>
        <w:tab/>
        <w:t>4.3. Срок публикации информации на сайте определяется действующим законодательством Российской Федерации, законами и иными нормативными правовыми актами Санкт-Петербурга, Уставом муниципального образования, муниципальными нормативными правовыми актами и правовыми актами муниципального образования, информационными и методическими письмами надзирающих органов и взаимодействующих организаций, а также настоящим Положением.</w:t>
      </w:r>
    </w:p>
    <w:p w:rsidR="009F6B2D" w:rsidRPr="001E1021" w:rsidRDefault="001E1021">
      <w:pPr>
        <w:jc w:val="both"/>
        <w:rPr>
          <w:rFonts w:eastAsiaTheme="minorHAnsi"/>
          <w:lang w:eastAsia="en-US"/>
        </w:rPr>
      </w:pPr>
      <w:r w:rsidRPr="001E1021">
        <w:rPr>
          <w:rFonts w:eastAsiaTheme="minorHAnsi"/>
          <w:lang w:eastAsia="en-US"/>
        </w:rPr>
        <w:tab/>
        <w:t>При отсутствии указания срока публикации, информация публикуется по мере её формирования и (или) в сроки, определенные инициирующими её направление на официальный сайт должностными лицами.</w:t>
      </w:r>
    </w:p>
    <w:p w:rsidR="009F6B2D" w:rsidRPr="001E1021" w:rsidRDefault="001E1021">
      <w:pPr>
        <w:jc w:val="both"/>
        <w:rPr>
          <w:rFonts w:eastAsiaTheme="minorHAnsi"/>
          <w:lang w:eastAsia="en-US"/>
        </w:rPr>
      </w:pPr>
      <w:r w:rsidRPr="001E1021">
        <w:rPr>
          <w:rFonts w:eastAsiaTheme="minorHAnsi"/>
          <w:lang w:eastAsia="en-US"/>
        </w:rPr>
        <w:tab/>
      </w:r>
      <w:r w:rsidR="00696AA9" w:rsidRPr="001E1021">
        <w:rPr>
          <w:rFonts w:eastAsiaTheme="minorHAnsi"/>
          <w:lang w:eastAsia="en-US"/>
        </w:rPr>
        <w:t xml:space="preserve">  </w:t>
      </w:r>
    </w:p>
    <w:p w:rsidR="009F6B2D" w:rsidRPr="001E1021" w:rsidRDefault="001E1021">
      <w:pPr>
        <w:jc w:val="center"/>
        <w:rPr>
          <w:rFonts w:eastAsiaTheme="minorHAnsi"/>
          <w:b/>
          <w:bCs/>
          <w:lang w:eastAsia="en-US"/>
        </w:rPr>
      </w:pPr>
      <w:r w:rsidRPr="001E1021">
        <w:rPr>
          <w:rFonts w:eastAsiaTheme="minorHAnsi"/>
          <w:b/>
          <w:bCs/>
          <w:lang w:eastAsia="en-US"/>
        </w:rPr>
        <w:t>5. Финансовое обеспечение функционирования официального сайта</w:t>
      </w:r>
    </w:p>
    <w:p w:rsidR="009F6B2D" w:rsidRPr="001E1021" w:rsidRDefault="001E1021">
      <w:pPr>
        <w:jc w:val="center"/>
        <w:rPr>
          <w:rFonts w:eastAsiaTheme="minorHAnsi"/>
          <w:b/>
          <w:bCs/>
          <w:lang w:eastAsia="en-US"/>
        </w:rPr>
      </w:pPr>
      <w:r w:rsidRPr="001E1021">
        <w:rPr>
          <w:rFonts w:eastAsiaTheme="minorHAnsi"/>
          <w:b/>
          <w:bCs/>
          <w:lang w:eastAsia="en-US"/>
        </w:rPr>
        <w:t xml:space="preserve"> муниципального образования </w:t>
      </w:r>
    </w:p>
    <w:p w:rsidR="009F6B2D" w:rsidRPr="001E1021" w:rsidRDefault="009F6B2D">
      <w:pPr>
        <w:jc w:val="center"/>
        <w:rPr>
          <w:rFonts w:eastAsiaTheme="minorHAnsi"/>
          <w:b/>
          <w:bCs/>
          <w:lang w:eastAsia="en-US"/>
        </w:rPr>
      </w:pPr>
    </w:p>
    <w:p w:rsidR="009F6B2D" w:rsidRPr="001E1021" w:rsidRDefault="001E1021">
      <w:pPr>
        <w:jc w:val="both"/>
        <w:rPr>
          <w:rFonts w:eastAsiaTheme="minorHAnsi"/>
          <w:lang w:eastAsia="en-US"/>
        </w:rPr>
      </w:pPr>
      <w:r w:rsidRPr="001E1021">
        <w:rPr>
          <w:rFonts w:eastAsiaTheme="minorHAnsi"/>
          <w:lang w:eastAsia="en-US"/>
        </w:rPr>
        <w:tab/>
        <w:t>5.1. Финансовое обеспечение функционирования официального сайта муниципального образования осуществляется за счёт средств бюджета муниципального образования в пределах ежегодно выделяемых средств.</w:t>
      </w:r>
    </w:p>
    <w:p w:rsidR="009F6B2D" w:rsidRPr="001E1021" w:rsidRDefault="009F6B2D">
      <w:pPr>
        <w:rPr>
          <w:rFonts w:eastAsiaTheme="minorHAnsi"/>
          <w:lang w:eastAsia="en-US"/>
        </w:rPr>
      </w:pPr>
    </w:p>
    <w:p w:rsidR="009F6B2D" w:rsidRPr="001E1021" w:rsidRDefault="009F6B2D">
      <w:pPr>
        <w:rPr>
          <w:rFonts w:eastAsiaTheme="minorHAnsi"/>
          <w:sz w:val="10"/>
          <w:szCs w:val="10"/>
          <w:lang w:eastAsia="en-US"/>
        </w:rPr>
      </w:pPr>
    </w:p>
    <w:p w:rsidR="009F6B2D" w:rsidRPr="001E1021" w:rsidRDefault="001E1021">
      <w:pPr>
        <w:jc w:val="center"/>
        <w:rPr>
          <w:rFonts w:eastAsiaTheme="minorHAnsi"/>
          <w:b/>
          <w:bCs/>
          <w:lang w:eastAsia="en-US"/>
        </w:rPr>
      </w:pPr>
      <w:r w:rsidRPr="001E1021">
        <w:rPr>
          <w:rFonts w:eastAsiaTheme="minorHAnsi"/>
          <w:b/>
          <w:bCs/>
          <w:lang w:eastAsia="en-US"/>
        </w:rPr>
        <w:t>6. Ответственность должностных лиц</w:t>
      </w:r>
    </w:p>
    <w:p w:rsidR="009F6B2D" w:rsidRPr="001E1021" w:rsidRDefault="009F6B2D">
      <w:pPr>
        <w:jc w:val="center"/>
        <w:rPr>
          <w:rFonts w:eastAsiaTheme="minorHAnsi"/>
          <w:b/>
          <w:bCs/>
          <w:lang w:eastAsia="en-US"/>
        </w:rPr>
      </w:pPr>
    </w:p>
    <w:p w:rsidR="009F6B2D" w:rsidRPr="001E1021" w:rsidRDefault="001E1021">
      <w:pPr>
        <w:jc w:val="both"/>
        <w:rPr>
          <w:rFonts w:eastAsiaTheme="minorHAnsi"/>
          <w:lang w:eastAsia="en-US"/>
        </w:rPr>
      </w:pPr>
      <w:r w:rsidRPr="001E1021">
        <w:rPr>
          <w:rFonts w:eastAsiaTheme="minorHAnsi"/>
          <w:lang w:eastAsia="en-US"/>
        </w:rPr>
        <w:tab/>
        <w:t>6.1. Должностные лица и сотрудники муниципального образования, формирующие и осуществляющие направление для размещения информации на официальном сайте, несут в установленном законодательством порядке ответственность за содержание информации, размещенной на официальном сайте.</w:t>
      </w:r>
    </w:p>
    <w:p w:rsidR="009F6B2D" w:rsidRPr="001E1021" w:rsidRDefault="001E1021">
      <w:pPr>
        <w:ind w:firstLine="540"/>
        <w:jc w:val="both"/>
        <w:rPr>
          <w:rFonts w:eastAsia="Calibri"/>
          <w:lang w:eastAsia="en-US"/>
        </w:rPr>
      </w:pPr>
      <w:r w:rsidRPr="001E1021">
        <w:rPr>
          <w:rFonts w:eastAsia="Calibri"/>
          <w:lang w:eastAsia="en-US"/>
        </w:rPr>
        <w:t>6.2. Муниципальный Совет и Местная Администрация при сопровождении сайта обеспечивает защиту прав граждан на личную тайну и конфиденциальность персональных данных, формируемых при работе с сайтом.</w:t>
      </w:r>
    </w:p>
    <w:p w:rsidR="009F6B2D" w:rsidRPr="001E1021" w:rsidRDefault="001E1021">
      <w:pPr>
        <w:ind w:firstLine="540"/>
        <w:jc w:val="both"/>
        <w:rPr>
          <w:rFonts w:eastAsia="Calibri"/>
          <w:lang w:eastAsia="en-US"/>
        </w:rPr>
      </w:pPr>
      <w:r w:rsidRPr="001E1021">
        <w:rPr>
          <w:rFonts w:eastAsia="Calibri"/>
          <w:lang w:eastAsia="en-US"/>
        </w:rPr>
        <w:t>6.3. Муниципальные служащие Муниципального Совета, Местной Администрации, участвующие в информационном сопровождении сайта и использующие информацию (материалы) сторонних источников, несут ответственность за соблюдение законодательства об авторском праве.</w:t>
      </w:r>
    </w:p>
    <w:p w:rsidR="009F6B2D" w:rsidRPr="001E1021" w:rsidRDefault="009F6B2D">
      <w:pPr>
        <w:jc w:val="both"/>
        <w:rPr>
          <w:rFonts w:eastAsiaTheme="minorHAnsi"/>
          <w:lang w:eastAsia="en-US"/>
        </w:rPr>
      </w:pPr>
    </w:p>
    <w:p w:rsidR="009F6B2D" w:rsidRDefault="001E1021">
      <w:pPr>
        <w:jc w:val="both"/>
        <w:rPr>
          <w:rFonts w:eastAsiaTheme="minorHAnsi"/>
          <w:lang w:eastAsia="en-US"/>
        </w:rPr>
      </w:pPr>
      <w:r w:rsidRPr="001E1021">
        <w:rPr>
          <w:rFonts w:eastAsiaTheme="minorHAnsi"/>
          <w:lang w:eastAsia="en-US"/>
        </w:rPr>
        <w:tab/>
      </w:r>
    </w:p>
    <w:p w:rsidR="008B1C3B" w:rsidRDefault="008B1C3B">
      <w:pPr>
        <w:jc w:val="both"/>
        <w:rPr>
          <w:rFonts w:eastAsiaTheme="minorHAnsi"/>
          <w:lang w:eastAsia="en-US"/>
        </w:rPr>
      </w:pPr>
    </w:p>
    <w:p w:rsidR="008B1C3B" w:rsidRDefault="008B1C3B">
      <w:pPr>
        <w:jc w:val="both"/>
        <w:rPr>
          <w:rFonts w:eastAsiaTheme="minorHAnsi"/>
          <w:lang w:eastAsia="en-US"/>
        </w:rPr>
      </w:pPr>
    </w:p>
    <w:p w:rsidR="008B1C3B" w:rsidRPr="001E1021" w:rsidRDefault="008B1C3B">
      <w:pPr>
        <w:jc w:val="both"/>
        <w:rPr>
          <w:rFonts w:eastAsiaTheme="minorHAnsi"/>
          <w:lang w:eastAsia="en-US"/>
        </w:rPr>
      </w:pPr>
    </w:p>
    <w:p w:rsidR="009F6B2D" w:rsidRPr="001E1021" w:rsidRDefault="009F6B2D">
      <w:pPr>
        <w:ind w:left="4956"/>
        <w:jc w:val="right"/>
        <w:rPr>
          <w:rFonts w:eastAsiaTheme="minorHAnsi"/>
          <w:lang w:eastAsia="en-US"/>
        </w:rPr>
      </w:pPr>
    </w:p>
    <w:p w:rsidR="009F6B2D" w:rsidRPr="001E1021" w:rsidRDefault="001E1021">
      <w:pPr>
        <w:ind w:left="4956"/>
        <w:jc w:val="right"/>
        <w:rPr>
          <w:rFonts w:eastAsiaTheme="minorHAnsi"/>
          <w:lang w:eastAsia="en-US"/>
        </w:rPr>
      </w:pPr>
      <w:r w:rsidRPr="001E1021">
        <w:rPr>
          <w:rFonts w:eastAsiaTheme="minorHAnsi"/>
          <w:lang w:eastAsia="en-US"/>
        </w:rPr>
        <w:t>Приложение к Положению</w:t>
      </w:r>
    </w:p>
    <w:p w:rsidR="009F6B2D" w:rsidRPr="001E1021" w:rsidRDefault="009F6B2D">
      <w:pPr>
        <w:ind w:left="4956"/>
        <w:jc w:val="right"/>
        <w:rPr>
          <w:rFonts w:eastAsiaTheme="minorHAnsi"/>
          <w:lang w:eastAsia="en-US"/>
        </w:rPr>
      </w:pPr>
    </w:p>
    <w:p w:rsidR="009F6B2D" w:rsidRPr="001E1021" w:rsidRDefault="001E1021">
      <w:pPr>
        <w:pStyle w:val="ConsPlusNormal"/>
        <w:ind w:firstLine="540"/>
        <w:jc w:val="center"/>
      </w:pPr>
      <w:r w:rsidRPr="001E1021">
        <w:t xml:space="preserve">Перечень информации о деятельности внутригородского муниципального образования Санкт-Петербурга Муниципальный округ №15,  </w:t>
      </w:r>
    </w:p>
    <w:p w:rsidR="009F6B2D" w:rsidRPr="001E1021" w:rsidRDefault="001E1021">
      <w:pPr>
        <w:pStyle w:val="ConsPlusNormal"/>
        <w:ind w:firstLine="540"/>
        <w:jc w:val="center"/>
      </w:pPr>
      <w:r w:rsidRPr="001E1021">
        <w:t>размещаемой на официальном сайте внутригородского муниципального образования Санкт-Петербурга Муниципальный округ № 15</w:t>
      </w:r>
    </w:p>
    <w:p w:rsidR="009F6B2D" w:rsidRPr="001E1021" w:rsidRDefault="001E1021">
      <w:pPr>
        <w:pStyle w:val="ConsPlusNormal"/>
        <w:ind w:firstLine="540"/>
        <w:jc w:val="center"/>
      </w:pPr>
      <w:r w:rsidRPr="001E1021">
        <w:t>в информационно-телекоммуникационной сети Интернет</w:t>
      </w:r>
    </w:p>
    <w:p w:rsidR="009F6B2D" w:rsidRPr="001E1021" w:rsidRDefault="009F6B2D">
      <w:pPr>
        <w:rPr>
          <w:rFonts w:eastAsiaTheme="minorHAnsi"/>
          <w:lang w:eastAsia="en-US"/>
        </w:rPr>
      </w:pPr>
    </w:p>
    <w:tbl>
      <w:tblPr>
        <w:tblStyle w:val="af8"/>
        <w:tblW w:w="9845" w:type="dxa"/>
        <w:tblInd w:w="-98" w:type="dxa"/>
        <w:tblLook w:val="04A0" w:firstRow="1" w:lastRow="0" w:firstColumn="1" w:lastColumn="0" w:noHBand="0" w:noVBand="1"/>
      </w:tblPr>
      <w:tblGrid>
        <w:gridCol w:w="490"/>
        <w:gridCol w:w="142"/>
        <w:gridCol w:w="5243"/>
        <w:gridCol w:w="567"/>
        <w:gridCol w:w="3403"/>
      </w:tblGrid>
      <w:tr w:rsidR="009F6B2D" w:rsidRPr="001E1021">
        <w:tc>
          <w:tcPr>
            <w:tcW w:w="490" w:type="dxa"/>
          </w:tcPr>
          <w:p w:rsidR="009F6B2D" w:rsidRPr="001E1021" w:rsidRDefault="009F6B2D">
            <w:pPr>
              <w:jc w:val="center"/>
              <w:rPr>
                <w:rFonts w:eastAsiaTheme="minorHAnsi"/>
                <w:b/>
                <w:bCs/>
                <w:lang w:eastAsia="en-US"/>
              </w:rPr>
            </w:pPr>
          </w:p>
        </w:tc>
        <w:tc>
          <w:tcPr>
            <w:tcW w:w="5952" w:type="dxa"/>
            <w:gridSpan w:val="3"/>
          </w:tcPr>
          <w:p w:rsidR="009F6B2D" w:rsidRPr="001E1021" w:rsidRDefault="001E1021">
            <w:pPr>
              <w:jc w:val="center"/>
              <w:rPr>
                <w:rFonts w:eastAsiaTheme="minorHAnsi"/>
                <w:lang w:eastAsia="en-US"/>
              </w:rPr>
            </w:pPr>
            <w:r w:rsidRPr="001E1021">
              <w:rPr>
                <w:rFonts w:eastAsiaTheme="minorHAnsi"/>
                <w:lang w:eastAsia="en-US"/>
              </w:rPr>
              <w:t>Категория (перечень) информации</w:t>
            </w:r>
          </w:p>
          <w:p w:rsidR="009F6B2D" w:rsidRPr="001E1021" w:rsidRDefault="009F6B2D">
            <w:pPr>
              <w:jc w:val="center"/>
              <w:rPr>
                <w:rFonts w:eastAsiaTheme="minorHAnsi"/>
                <w:b/>
                <w:bCs/>
                <w:lang w:eastAsia="en-US"/>
              </w:rPr>
            </w:pPr>
          </w:p>
        </w:tc>
        <w:tc>
          <w:tcPr>
            <w:tcW w:w="3403" w:type="dxa"/>
          </w:tcPr>
          <w:p w:rsidR="009F6B2D" w:rsidRPr="001E1021" w:rsidRDefault="001E1021">
            <w:pPr>
              <w:jc w:val="center"/>
              <w:rPr>
                <w:rFonts w:eastAsiaTheme="minorHAnsi"/>
                <w:lang w:eastAsia="en-US"/>
              </w:rPr>
            </w:pPr>
            <w:r w:rsidRPr="001E1021">
              <w:rPr>
                <w:rFonts w:eastAsiaTheme="minorHAnsi"/>
                <w:lang w:eastAsia="en-US"/>
              </w:rPr>
              <w:t>Периодичность размещения и сроки обновления</w:t>
            </w:r>
          </w:p>
        </w:tc>
      </w:tr>
      <w:tr w:rsidR="009F6B2D" w:rsidRPr="001E1021">
        <w:tc>
          <w:tcPr>
            <w:tcW w:w="9845" w:type="dxa"/>
            <w:gridSpan w:val="5"/>
          </w:tcPr>
          <w:p w:rsidR="009F6B2D" w:rsidRPr="001E1021" w:rsidRDefault="001E1021">
            <w:pPr>
              <w:jc w:val="center"/>
              <w:rPr>
                <w:rFonts w:eastAsiaTheme="minorHAnsi"/>
                <w:b/>
                <w:bCs/>
                <w:lang w:eastAsia="en-US"/>
              </w:rPr>
            </w:pPr>
            <w:r w:rsidRPr="001E1021">
              <w:rPr>
                <w:rFonts w:eastAsiaTheme="minorHAnsi"/>
                <w:b/>
                <w:bCs/>
                <w:lang w:eastAsia="en-US"/>
              </w:rPr>
              <w:t>Общая информация</w:t>
            </w:r>
          </w:p>
        </w:tc>
      </w:tr>
      <w:tr w:rsidR="009F6B2D" w:rsidRPr="001E1021">
        <w:tc>
          <w:tcPr>
            <w:tcW w:w="490" w:type="dxa"/>
            <w:tcBorders>
              <w:right w:val="nil"/>
            </w:tcBorders>
          </w:tcPr>
          <w:p w:rsidR="009F6B2D" w:rsidRPr="001E1021" w:rsidRDefault="001E1021">
            <w:pPr>
              <w:rPr>
                <w:rFonts w:eastAsiaTheme="minorHAnsi"/>
                <w:lang w:eastAsia="en-US"/>
              </w:rPr>
            </w:pPr>
            <w:r w:rsidRPr="001E1021">
              <w:rPr>
                <w:rFonts w:eastAsiaTheme="minorHAnsi"/>
                <w:lang w:eastAsia="en-US"/>
              </w:rPr>
              <w:t>1.</w:t>
            </w:r>
          </w:p>
          <w:p w:rsidR="009F6B2D" w:rsidRPr="001E1021" w:rsidRDefault="009F6B2D">
            <w:pPr>
              <w:jc w:val="center"/>
              <w:rPr>
                <w:rFonts w:eastAsiaTheme="minorHAnsi"/>
                <w:b/>
                <w:bCs/>
                <w:lang w:eastAsia="en-US"/>
              </w:rPr>
            </w:pPr>
          </w:p>
        </w:tc>
        <w:tc>
          <w:tcPr>
            <w:tcW w:w="5952" w:type="dxa"/>
            <w:gridSpan w:val="3"/>
            <w:tcBorders>
              <w:left w:val="nil"/>
              <w:right w:val="nil"/>
            </w:tcBorders>
          </w:tcPr>
          <w:p w:rsidR="009F6B2D" w:rsidRPr="001E1021" w:rsidRDefault="001E1021">
            <w:pPr>
              <w:rPr>
                <w:rFonts w:eastAsiaTheme="minorHAnsi"/>
                <w:lang w:eastAsia="en-US"/>
              </w:rPr>
            </w:pPr>
            <w:r w:rsidRPr="001E1021">
              <w:rPr>
                <w:rFonts w:eastAsiaTheme="minorHAnsi"/>
                <w:lang w:eastAsia="en-US"/>
              </w:rPr>
              <w:t>Полное и сокращенное наименование</w:t>
            </w:r>
          </w:p>
          <w:p w:rsidR="009F6B2D" w:rsidRPr="001E1021" w:rsidRDefault="001E1021">
            <w:pPr>
              <w:rPr>
                <w:rFonts w:eastAsiaTheme="minorHAnsi"/>
                <w:lang w:eastAsia="en-US"/>
              </w:rPr>
            </w:pPr>
            <w:r w:rsidRPr="001E1021">
              <w:rPr>
                <w:rFonts w:eastAsiaTheme="minorHAnsi"/>
                <w:lang w:eastAsia="en-US"/>
              </w:rPr>
              <w:t>муниципального образования;</w:t>
            </w:r>
          </w:p>
          <w:p w:rsidR="009F6B2D" w:rsidRPr="001E1021" w:rsidRDefault="009F6B2D">
            <w:pPr>
              <w:rPr>
                <w:rFonts w:eastAsiaTheme="minorHAnsi"/>
                <w:lang w:eastAsia="en-US"/>
              </w:rPr>
            </w:pPr>
          </w:p>
          <w:p w:rsidR="009F6B2D" w:rsidRPr="001E1021" w:rsidRDefault="001E1021">
            <w:pPr>
              <w:rPr>
                <w:rFonts w:eastAsiaTheme="minorHAnsi"/>
                <w:lang w:eastAsia="en-US"/>
              </w:rPr>
            </w:pPr>
            <w:r w:rsidRPr="001E1021">
              <w:rPr>
                <w:rFonts w:eastAsiaTheme="minorHAnsi"/>
                <w:lang w:eastAsia="en-US"/>
              </w:rPr>
              <w:t>структура Муниципального Совета и Местной Администрации;</w:t>
            </w:r>
          </w:p>
          <w:p w:rsidR="009F6B2D" w:rsidRPr="001E1021" w:rsidRDefault="009F6B2D">
            <w:pPr>
              <w:rPr>
                <w:rFonts w:eastAsiaTheme="minorHAnsi"/>
                <w:lang w:eastAsia="en-US"/>
              </w:rPr>
            </w:pPr>
          </w:p>
          <w:p w:rsidR="009F6B2D" w:rsidRPr="001E1021" w:rsidRDefault="001E1021">
            <w:pPr>
              <w:rPr>
                <w:rFonts w:eastAsiaTheme="minorHAnsi"/>
                <w:lang w:eastAsia="en-US"/>
              </w:rPr>
            </w:pPr>
            <w:r w:rsidRPr="001E1021">
              <w:rPr>
                <w:rFonts w:eastAsiaTheme="minorHAnsi"/>
                <w:lang w:eastAsia="en-US"/>
              </w:rPr>
              <w:t xml:space="preserve">наименование, почтовый адрес, адрес электронной почты, номера телефонов Муниципального Совета и Местной Администрации </w:t>
            </w:r>
          </w:p>
        </w:tc>
        <w:tc>
          <w:tcPr>
            <w:tcW w:w="3403" w:type="dxa"/>
            <w:tcBorders>
              <w:left w:val="nil"/>
            </w:tcBorders>
          </w:tcPr>
          <w:p w:rsidR="009F6B2D" w:rsidRPr="001E1021" w:rsidRDefault="001E1021">
            <w:pPr>
              <w:rPr>
                <w:rFonts w:eastAsiaTheme="minorHAnsi"/>
                <w:lang w:eastAsia="en-US"/>
              </w:rPr>
            </w:pPr>
            <w:r w:rsidRPr="001E1021">
              <w:rPr>
                <w:rFonts w:eastAsiaTheme="minorHAnsi"/>
                <w:lang w:eastAsia="en-US"/>
              </w:rPr>
              <w:t>поддерживается в актуальном</w:t>
            </w:r>
          </w:p>
          <w:p w:rsidR="009F6B2D" w:rsidRPr="001E1021" w:rsidRDefault="001E1021">
            <w:pPr>
              <w:rPr>
                <w:rFonts w:eastAsiaTheme="minorHAnsi"/>
                <w:lang w:eastAsia="en-US"/>
              </w:rPr>
            </w:pPr>
            <w:r w:rsidRPr="001E1021">
              <w:rPr>
                <w:rFonts w:eastAsiaTheme="minorHAnsi"/>
                <w:lang w:eastAsia="en-US"/>
              </w:rPr>
              <w:t>состоянии</w:t>
            </w:r>
          </w:p>
          <w:p w:rsidR="009F6B2D" w:rsidRPr="001E1021" w:rsidRDefault="009F6B2D">
            <w:pPr>
              <w:jc w:val="center"/>
              <w:rPr>
                <w:rFonts w:eastAsiaTheme="minorHAnsi"/>
                <w:b/>
                <w:bCs/>
                <w:lang w:eastAsia="en-US"/>
              </w:rPr>
            </w:pPr>
          </w:p>
        </w:tc>
      </w:tr>
      <w:tr w:rsidR="009F6B2D" w:rsidRPr="001E1021">
        <w:tc>
          <w:tcPr>
            <w:tcW w:w="490" w:type="dxa"/>
            <w:tcBorders>
              <w:right w:val="nil"/>
            </w:tcBorders>
          </w:tcPr>
          <w:p w:rsidR="009F6B2D" w:rsidRPr="001E1021" w:rsidRDefault="001E1021">
            <w:pPr>
              <w:rPr>
                <w:rFonts w:eastAsiaTheme="minorHAnsi"/>
                <w:lang w:eastAsia="en-US"/>
              </w:rPr>
            </w:pPr>
            <w:r w:rsidRPr="001E1021">
              <w:rPr>
                <w:rFonts w:eastAsiaTheme="minorHAnsi"/>
                <w:lang w:eastAsia="en-US"/>
              </w:rPr>
              <w:t>2.</w:t>
            </w:r>
          </w:p>
          <w:p w:rsidR="009F6B2D" w:rsidRPr="001E1021" w:rsidRDefault="009F6B2D">
            <w:pPr>
              <w:jc w:val="center"/>
              <w:rPr>
                <w:rFonts w:eastAsiaTheme="minorHAnsi"/>
                <w:b/>
                <w:bCs/>
                <w:lang w:eastAsia="en-US"/>
              </w:rPr>
            </w:pPr>
          </w:p>
        </w:tc>
        <w:tc>
          <w:tcPr>
            <w:tcW w:w="5952" w:type="dxa"/>
            <w:gridSpan w:val="3"/>
            <w:tcBorders>
              <w:left w:val="nil"/>
              <w:right w:val="nil"/>
            </w:tcBorders>
          </w:tcPr>
          <w:p w:rsidR="009F6B2D" w:rsidRPr="001E1021" w:rsidRDefault="001E1021">
            <w:pPr>
              <w:rPr>
                <w:rFonts w:eastAsiaTheme="minorHAnsi"/>
                <w:lang w:eastAsia="en-US"/>
              </w:rPr>
            </w:pPr>
            <w:r w:rsidRPr="001E1021">
              <w:rPr>
                <w:rFonts w:eastAsiaTheme="minorHAnsi"/>
                <w:lang w:eastAsia="en-US"/>
              </w:rPr>
              <w:t>Сведения о полномочиях Муниципального Совета и Местной Администрации, задачах и функциях;</w:t>
            </w:r>
          </w:p>
          <w:p w:rsidR="009F6B2D" w:rsidRPr="001E1021" w:rsidRDefault="009F6B2D">
            <w:pPr>
              <w:rPr>
                <w:rFonts w:eastAsiaTheme="minorHAnsi"/>
                <w:lang w:eastAsia="en-US"/>
              </w:rPr>
            </w:pPr>
          </w:p>
          <w:p w:rsidR="009F6B2D" w:rsidRPr="001E1021" w:rsidRDefault="001E1021">
            <w:pPr>
              <w:rPr>
                <w:rFonts w:eastAsiaTheme="minorHAnsi"/>
                <w:lang w:eastAsia="en-US"/>
              </w:rPr>
            </w:pPr>
            <w:r w:rsidRPr="001E1021">
              <w:rPr>
                <w:rFonts w:eastAsiaTheme="minorHAnsi"/>
                <w:lang w:eastAsia="en-US"/>
              </w:rPr>
              <w:t>перечень законов и иных нормативных правовых актов, определяющих эти полномочия и функции;</w:t>
            </w:r>
          </w:p>
          <w:p w:rsidR="009F6B2D" w:rsidRPr="001E1021" w:rsidRDefault="009F6B2D">
            <w:pPr>
              <w:rPr>
                <w:rFonts w:eastAsiaTheme="minorHAnsi"/>
                <w:lang w:eastAsia="en-US"/>
              </w:rPr>
            </w:pPr>
          </w:p>
          <w:p w:rsidR="009F6B2D" w:rsidRPr="001E1021" w:rsidRDefault="001E1021">
            <w:pPr>
              <w:rPr>
                <w:rFonts w:eastAsiaTheme="minorHAnsi"/>
                <w:lang w:eastAsia="en-US"/>
              </w:rPr>
            </w:pPr>
            <w:r w:rsidRPr="001E1021">
              <w:rPr>
                <w:rFonts w:eastAsiaTheme="minorHAnsi"/>
                <w:lang w:eastAsia="en-US"/>
              </w:rPr>
              <w:t xml:space="preserve">Устав муниципального образования </w:t>
            </w:r>
          </w:p>
        </w:tc>
        <w:tc>
          <w:tcPr>
            <w:tcW w:w="3403" w:type="dxa"/>
            <w:tcBorders>
              <w:left w:val="nil"/>
            </w:tcBorders>
          </w:tcPr>
          <w:p w:rsidR="009F6B2D" w:rsidRPr="001E1021" w:rsidRDefault="001E1021">
            <w:pPr>
              <w:rPr>
                <w:rFonts w:eastAsiaTheme="minorHAnsi"/>
                <w:lang w:eastAsia="en-US"/>
              </w:rPr>
            </w:pPr>
            <w:r w:rsidRPr="001E1021">
              <w:rPr>
                <w:rFonts w:eastAsiaTheme="minorHAnsi"/>
                <w:lang w:eastAsia="en-US"/>
              </w:rPr>
              <w:t>в течение 5 рабочих дней со дня утверждения либо изменения соответствующих нормативных правовых актов Перечень законов и иных нормативных правовых актов.</w:t>
            </w:r>
          </w:p>
          <w:p w:rsidR="009F6B2D" w:rsidRPr="001E1021" w:rsidRDefault="001E1021">
            <w:pPr>
              <w:rPr>
                <w:rFonts w:eastAsiaTheme="minorHAnsi"/>
                <w:lang w:eastAsia="en-US"/>
              </w:rPr>
            </w:pPr>
            <w:r w:rsidRPr="001E1021">
              <w:rPr>
                <w:rFonts w:eastAsiaTheme="minorHAnsi"/>
                <w:lang w:eastAsia="en-US"/>
              </w:rPr>
              <w:t>Поддерживается в актуальном</w:t>
            </w:r>
          </w:p>
          <w:p w:rsidR="009F6B2D" w:rsidRPr="001E1021" w:rsidRDefault="001E1021">
            <w:pPr>
              <w:rPr>
                <w:rFonts w:eastAsiaTheme="minorHAnsi"/>
                <w:lang w:eastAsia="en-US"/>
              </w:rPr>
            </w:pPr>
            <w:r w:rsidRPr="001E1021">
              <w:rPr>
                <w:rFonts w:eastAsiaTheme="minorHAnsi"/>
                <w:lang w:eastAsia="en-US"/>
              </w:rPr>
              <w:t>состоянии</w:t>
            </w:r>
          </w:p>
        </w:tc>
      </w:tr>
      <w:tr w:rsidR="009F6B2D" w:rsidRPr="001E1021">
        <w:tc>
          <w:tcPr>
            <w:tcW w:w="490" w:type="dxa"/>
            <w:tcBorders>
              <w:right w:val="nil"/>
            </w:tcBorders>
          </w:tcPr>
          <w:p w:rsidR="009F6B2D" w:rsidRPr="001E1021" w:rsidRDefault="001E1021">
            <w:pPr>
              <w:rPr>
                <w:rFonts w:eastAsiaTheme="minorHAnsi"/>
                <w:lang w:eastAsia="en-US"/>
              </w:rPr>
            </w:pPr>
            <w:r w:rsidRPr="001E1021">
              <w:rPr>
                <w:rFonts w:eastAsiaTheme="minorHAnsi"/>
                <w:lang w:eastAsia="en-US"/>
              </w:rPr>
              <w:t>3.</w:t>
            </w:r>
          </w:p>
          <w:p w:rsidR="009F6B2D" w:rsidRPr="001E1021" w:rsidRDefault="009F6B2D">
            <w:pPr>
              <w:jc w:val="center"/>
              <w:rPr>
                <w:rFonts w:eastAsiaTheme="minorHAnsi"/>
                <w:b/>
                <w:bCs/>
                <w:lang w:eastAsia="en-US"/>
              </w:rPr>
            </w:pPr>
          </w:p>
        </w:tc>
        <w:tc>
          <w:tcPr>
            <w:tcW w:w="5952" w:type="dxa"/>
            <w:gridSpan w:val="3"/>
            <w:tcBorders>
              <w:left w:val="nil"/>
              <w:right w:val="nil"/>
            </w:tcBorders>
          </w:tcPr>
          <w:p w:rsidR="009F6B2D" w:rsidRPr="001E1021" w:rsidRDefault="001E1021">
            <w:pPr>
              <w:rPr>
                <w:rFonts w:eastAsiaTheme="minorHAnsi"/>
                <w:lang w:eastAsia="en-US"/>
              </w:rPr>
            </w:pPr>
            <w:r w:rsidRPr="001E1021">
              <w:rPr>
                <w:rFonts w:eastAsiaTheme="minorHAnsi"/>
                <w:lang w:eastAsia="en-US"/>
              </w:rPr>
              <w:t xml:space="preserve">Сведения о Главе муниципального образования, депутатах Муниципального Совета, сотрудниках аппарата Муниципального Совета    </w:t>
            </w:r>
          </w:p>
          <w:p w:rsidR="009F6B2D" w:rsidRPr="001E1021" w:rsidRDefault="001E1021">
            <w:pPr>
              <w:rPr>
                <w:rFonts w:eastAsiaTheme="minorHAnsi"/>
                <w:lang w:eastAsia="en-US"/>
              </w:rPr>
            </w:pPr>
            <w:r w:rsidRPr="001E1021">
              <w:rPr>
                <w:rFonts w:eastAsiaTheme="minorHAnsi"/>
                <w:lang w:eastAsia="en-US"/>
              </w:rPr>
              <w:t>(фамилии, имена, отчества, номера служебных телефонов, а также при согласии указанных лиц - иные сведения о них)</w:t>
            </w:r>
          </w:p>
        </w:tc>
        <w:tc>
          <w:tcPr>
            <w:tcW w:w="3403" w:type="dxa"/>
            <w:tcBorders>
              <w:left w:val="nil"/>
            </w:tcBorders>
          </w:tcPr>
          <w:p w:rsidR="009F6B2D" w:rsidRPr="001E1021" w:rsidRDefault="001E1021">
            <w:pPr>
              <w:rPr>
                <w:rFonts w:eastAsiaTheme="minorHAnsi"/>
                <w:lang w:eastAsia="en-US"/>
              </w:rPr>
            </w:pPr>
            <w:r w:rsidRPr="001E1021">
              <w:rPr>
                <w:rFonts w:eastAsiaTheme="minorHAnsi"/>
                <w:lang w:eastAsia="en-US"/>
              </w:rPr>
              <w:t>В течение 5 рабочих дней со дня</w:t>
            </w:r>
          </w:p>
          <w:p w:rsidR="009F6B2D" w:rsidRPr="001E1021" w:rsidRDefault="001E1021">
            <w:pPr>
              <w:rPr>
                <w:rFonts w:eastAsiaTheme="minorHAnsi"/>
                <w:lang w:eastAsia="en-US"/>
              </w:rPr>
            </w:pPr>
            <w:r w:rsidRPr="001E1021">
              <w:rPr>
                <w:rFonts w:eastAsiaTheme="minorHAnsi"/>
                <w:lang w:eastAsia="en-US"/>
              </w:rPr>
              <w:t>назначения на должность, выборов депутатов. Поддерживается в</w:t>
            </w:r>
          </w:p>
          <w:p w:rsidR="009F6B2D" w:rsidRPr="001E1021" w:rsidRDefault="001E1021">
            <w:pPr>
              <w:rPr>
                <w:rFonts w:eastAsiaTheme="minorHAnsi"/>
                <w:lang w:eastAsia="en-US"/>
              </w:rPr>
            </w:pPr>
            <w:r w:rsidRPr="001E1021">
              <w:rPr>
                <w:rFonts w:eastAsiaTheme="minorHAnsi"/>
                <w:lang w:eastAsia="en-US"/>
              </w:rPr>
              <w:t>актуальном состоянии</w:t>
            </w:r>
          </w:p>
        </w:tc>
      </w:tr>
      <w:tr w:rsidR="009F6B2D" w:rsidRPr="001E1021">
        <w:trPr>
          <w:trHeight w:val="1411"/>
        </w:trPr>
        <w:tc>
          <w:tcPr>
            <w:tcW w:w="490" w:type="dxa"/>
            <w:tcBorders>
              <w:right w:val="nil"/>
            </w:tcBorders>
          </w:tcPr>
          <w:p w:rsidR="009F6B2D" w:rsidRPr="001E1021" w:rsidRDefault="001E1021">
            <w:pPr>
              <w:rPr>
                <w:rFonts w:eastAsiaTheme="minorHAnsi"/>
                <w:lang w:eastAsia="en-US"/>
              </w:rPr>
            </w:pPr>
            <w:r w:rsidRPr="001E1021">
              <w:rPr>
                <w:rFonts w:eastAsiaTheme="minorHAnsi"/>
                <w:lang w:eastAsia="en-US"/>
              </w:rPr>
              <w:t>4.</w:t>
            </w:r>
          </w:p>
          <w:p w:rsidR="009F6B2D" w:rsidRPr="001E1021" w:rsidRDefault="009F6B2D">
            <w:pPr>
              <w:jc w:val="center"/>
              <w:rPr>
                <w:rFonts w:eastAsiaTheme="minorHAnsi"/>
                <w:b/>
                <w:bCs/>
                <w:lang w:eastAsia="en-US"/>
              </w:rPr>
            </w:pPr>
          </w:p>
        </w:tc>
        <w:tc>
          <w:tcPr>
            <w:tcW w:w="5952" w:type="dxa"/>
            <w:gridSpan w:val="3"/>
            <w:tcBorders>
              <w:left w:val="nil"/>
              <w:right w:val="nil"/>
            </w:tcBorders>
          </w:tcPr>
          <w:p w:rsidR="009F6B2D" w:rsidRPr="001E1021" w:rsidRDefault="001E1021">
            <w:pPr>
              <w:rPr>
                <w:rFonts w:eastAsiaTheme="minorHAnsi"/>
                <w:lang w:eastAsia="en-US"/>
              </w:rPr>
            </w:pPr>
            <w:r w:rsidRPr="001E1021">
              <w:rPr>
                <w:rFonts w:eastAsiaTheme="minorHAnsi"/>
                <w:lang w:eastAsia="en-US"/>
              </w:rPr>
              <w:t>Сведения о Главе Местной Администрации, муниципальных служащих Местной Администрации (фамилии, имена, отчества, номера служебных телефонов, а также при согласии указанных лиц - иные сведения о них)</w:t>
            </w:r>
          </w:p>
        </w:tc>
        <w:tc>
          <w:tcPr>
            <w:tcW w:w="3403" w:type="dxa"/>
            <w:tcBorders>
              <w:left w:val="nil"/>
            </w:tcBorders>
          </w:tcPr>
          <w:p w:rsidR="009F6B2D" w:rsidRPr="001E1021" w:rsidRDefault="001E1021">
            <w:pPr>
              <w:rPr>
                <w:rFonts w:eastAsiaTheme="minorHAnsi"/>
                <w:lang w:eastAsia="en-US"/>
              </w:rPr>
            </w:pPr>
            <w:r w:rsidRPr="001E1021">
              <w:rPr>
                <w:rFonts w:eastAsiaTheme="minorHAnsi"/>
                <w:lang w:eastAsia="en-US"/>
              </w:rPr>
              <w:t>В течение 5 рабочих дней со дня назначения на должность, выборов депутатов. Поддерживается в</w:t>
            </w:r>
          </w:p>
          <w:p w:rsidR="009F6B2D" w:rsidRPr="001E1021" w:rsidRDefault="001E1021">
            <w:pPr>
              <w:rPr>
                <w:rFonts w:eastAsiaTheme="minorHAnsi"/>
                <w:lang w:eastAsia="en-US"/>
              </w:rPr>
            </w:pPr>
            <w:r w:rsidRPr="001E1021">
              <w:rPr>
                <w:rFonts w:eastAsiaTheme="minorHAnsi"/>
                <w:lang w:eastAsia="en-US"/>
              </w:rPr>
              <w:t>актуальном состоянии</w:t>
            </w:r>
          </w:p>
        </w:tc>
      </w:tr>
      <w:tr w:rsidR="009F6B2D" w:rsidRPr="001E1021">
        <w:tc>
          <w:tcPr>
            <w:tcW w:w="9845" w:type="dxa"/>
            <w:gridSpan w:val="5"/>
          </w:tcPr>
          <w:p w:rsidR="009F6B2D" w:rsidRPr="001E1021" w:rsidRDefault="001E1021">
            <w:pPr>
              <w:jc w:val="center"/>
              <w:rPr>
                <w:rFonts w:eastAsiaTheme="minorHAnsi"/>
                <w:b/>
                <w:bCs/>
                <w:lang w:eastAsia="en-US"/>
              </w:rPr>
            </w:pPr>
            <w:r w:rsidRPr="001E1021">
              <w:rPr>
                <w:rFonts w:eastAsiaTheme="minorHAnsi"/>
                <w:b/>
                <w:bCs/>
                <w:lang w:eastAsia="en-US"/>
              </w:rPr>
              <w:t>Информация о нормотворческой деятельности</w:t>
            </w:r>
          </w:p>
        </w:tc>
      </w:tr>
      <w:tr w:rsidR="009F6B2D" w:rsidRPr="001E1021">
        <w:trPr>
          <w:trHeight w:val="415"/>
        </w:trPr>
        <w:tc>
          <w:tcPr>
            <w:tcW w:w="632" w:type="dxa"/>
            <w:gridSpan w:val="2"/>
            <w:tcBorders>
              <w:right w:val="nil"/>
            </w:tcBorders>
          </w:tcPr>
          <w:p w:rsidR="009F6B2D" w:rsidRPr="001E1021" w:rsidRDefault="001E1021">
            <w:pPr>
              <w:jc w:val="both"/>
              <w:rPr>
                <w:rFonts w:eastAsiaTheme="minorHAnsi"/>
                <w:bCs/>
                <w:lang w:eastAsia="en-US"/>
              </w:rPr>
            </w:pPr>
            <w:r w:rsidRPr="001E1021">
              <w:rPr>
                <w:rFonts w:eastAsiaTheme="minorHAnsi"/>
                <w:bCs/>
                <w:lang w:eastAsia="en-US"/>
              </w:rPr>
              <w:t>5.</w:t>
            </w:r>
          </w:p>
        </w:tc>
        <w:tc>
          <w:tcPr>
            <w:tcW w:w="5810" w:type="dxa"/>
            <w:gridSpan w:val="2"/>
            <w:tcBorders>
              <w:left w:val="nil"/>
              <w:right w:val="nil"/>
            </w:tcBorders>
          </w:tcPr>
          <w:p w:rsidR="009F6B2D" w:rsidRPr="001E1021" w:rsidRDefault="001E1021">
            <w:pPr>
              <w:jc w:val="both"/>
              <w:rPr>
                <w:rFonts w:eastAsiaTheme="minorHAnsi"/>
                <w:color w:val="FF0000"/>
                <w:lang w:eastAsia="en-US"/>
              </w:rPr>
            </w:pPr>
            <w:r w:rsidRPr="001E1021">
              <w:rPr>
                <w:rFonts w:eastAsiaTheme="minorHAnsi"/>
                <w:lang w:eastAsia="en-US"/>
              </w:rPr>
              <w:t>Изданные нормативные правовые акты Муниципального Совета, включая сведения о внесении в них изменений, признании их утратившими силу, а также сведения об их государственной регистрации в случаях, установленных законодательством Российской Федерации</w:t>
            </w:r>
          </w:p>
        </w:tc>
        <w:tc>
          <w:tcPr>
            <w:tcW w:w="3403" w:type="dxa"/>
            <w:tcBorders>
              <w:left w:val="nil"/>
            </w:tcBorders>
          </w:tcPr>
          <w:p w:rsidR="009F6B2D" w:rsidRPr="001E1021" w:rsidRDefault="001E1021">
            <w:pPr>
              <w:rPr>
                <w:rFonts w:eastAsiaTheme="minorHAnsi"/>
                <w:lang w:eastAsia="en-US"/>
              </w:rPr>
            </w:pPr>
            <w:r w:rsidRPr="001E1021">
              <w:rPr>
                <w:rFonts w:eastAsiaTheme="minorHAnsi"/>
                <w:lang w:eastAsia="en-US"/>
              </w:rPr>
              <w:t xml:space="preserve">В течение 10 рабочих дней со дня подписания правового акта или государственной регистрации. </w:t>
            </w:r>
          </w:p>
          <w:p w:rsidR="009F6B2D" w:rsidRPr="001E1021" w:rsidRDefault="001E1021">
            <w:pPr>
              <w:rPr>
                <w:rFonts w:eastAsiaTheme="minorHAnsi"/>
                <w:lang w:eastAsia="en-US"/>
              </w:rPr>
            </w:pPr>
            <w:r w:rsidRPr="001E1021">
              <w:rPr>
                <w:rFonts w:eastAsiaTheme="minorHAnsi"/>
                <w:lang w:eastAsia="en-US"/>
              </w:rPr>
              <w:t>Поддерживается в актуальном</w:t>
            </w:r>
          </w:p>
          <w:p w:rsidR="009F6B2D" w:rsidRPr="001E1021" w:rsidRDefault="001E1021">
            <w:pPr>
              <w:rPr>
                <w:rFonts w:eastAsiaTheme="minorHAnsi"/>
                <w:lang w:eastAsia="en-US"/>
              </w:rPr>
            </w:pPr>
            <w:r w:rsidRPr="001E1021">
              <w:rPr>
                <w:rFonts w:eastAsiaTheme="minorHAnsi"/>
                <w:lang w:eastAsia="en-US"/>
              </w:rPr>
              <w:t>состоянии</w:t>
            </w:r>
          </w:p>
          <w:p w:rsidR="009F6B2D" w:rsidRPr="001E1021" w:rsidRDefault="009F6B2D">
            <w:pPr>
              <w:jc w:val="center"/>
              <w:rPr>
                <w:rFonts w:eastAsiaTheme="minorHAnsi"/>
                <w:b/>
                <w:bCs/>
                <w:lang w:eastAsia="en-US"/>
              </w:rPr>
            </w:pPr>
          </w:p>
        </w:tc>
      </w:tr>
      <w:tr w:rsidR="009F6B2D" w:rsidRPr="001E1021">
        <w:tc>
          <w:tcPr>
            <w:tcW w:w="632" w:type="dxa"/>
            <w:gridSpan w:val="2"/>
            <w:tcBorders>
              <w:right w:val="nil"/>
            </w:tcBorders>
          </w:tcPr>
          <w:p w:rsidR="009F6B2D" w:rsidRPr="001E1021" w:rsidRDefault="009F6B2D">
            <w:pPr>
              <w:jc w:val="both"/>
              <w:rPr>
                <w:rFonts w:eastAsiaTheme="minorHAnsi"/>
                <w:bCs/>
                <w:lang w:eastAsia="en-US"/>
              </w:rPr>
            </w:pPr>
          </w:p>
        </w:tc>
        <w:tc>
          <w:tcPr>
            <w:tcW w:w="5810" w:type="dxa"/>
            <w:gridSpan w:val="2"/>
            <w:tcBorders>
              <w:left w:val="nil"/>
              <w:right w:val="nil"/>
            </w:tcBorders>
          </w:tcPr>
          <w:p w:rsidR="009F6B2D" w:rsidRPr="001E1021" w:rsidRDefault="009F6B2D">
            <w:pPr>
              <w:rPr>
                <w:rFonts w:eastAsiaTheme="minorHAnsi"/>
                <w:lang w:eastAsia="en-US"/>
              </w:rPr>
            </w:pPr>
          </w:p>
        </w:tc>
        <w:tc>
          <w:tcPr>
            <w:tcW w:w="3403" w:type="dxa"/>
            <w:tcBorders>
              <w:left w:val="nil"/>
            </w:tcBorders>
          </w:tcPr>
          <w:p w:rsidR="009F6B2D" w:rsidRPr="001E1021" w:rsidRDefault="009F6B2D">
            <w:pPr>
              <w:rPr>
                <w:rFonts w:eastAsiaTheme="minorHAnsi"/>
                <w:lang w:eastAsia="en-US"/>
              </w:rPr>
            </w:pPr>
          </w:p>
        </w:tc>
      </w:tr>
      <w:tr w:rsidR="009F6B2D" w:rsidRPr="001E1021">
        <w:tc>
          <w:tcPr>
            <w:tcW w:w="632" w:type="dxa"/>
            <w:gridSpan w:val="2"/>
            <w:tcBorders>
              <w:right w:val="nil"/>
            </w:tcBorders>
          </w:tcPr>
          <w:p w:rsidR="009F6B2D" w:rsidRPr="001E1021" w:rsidRDefault="001E1021">
            <w:pPr>
              <w:jc w:val="both"/>
              <w:rPr>
                <w:rFonts w:eastAsiaTheme="minorHAnsi"/>
                <w:bCs/>
                <w:lang w:eastAsia="en-US"/>
              </w:rPr>
            </w:pPr>
            <w:r w:rsidRPr="001E1021">
              <w:rPr>
                <w:rFonts w:eastAsiaTheme="minorHAnsi"/>
                <w:bCs/>
                <w:lang w:val="en-US" w:eastAsia="en-US"/>
              </w:rPr>
              <w:t>6</w:t>
            </w:r>
            <w:r w:rsidRPr="001E1021">
              <w:rPr>
                <w:rFonts w:eastAsiaTheme="minorHAnsi"/>
                <w:bCs/>
                <w:lang w:eastAsia="en-US"/>
              </w:rPr>
              <w:t>.</w:t>
            </w:r>
          </w:p>
        </w:tc>
        <w:tc>
          <w:tcPr>
            <w:tcW w:w="5810" w:type="dxa"/>
            <w:gridSpan w:val="2"/>
            <w:tcBorders>
              <w:left w:val="nil"/>
              <w:right w:val="nil"/>
            </w:tcBorders>
          </w:tcPr>
          <w:p w:rsidR="009F6B2D" w:rsidRPr="001E1021" w:rsidRDefault="001E1021">
            <w:pPr>
              <w:jc w:val="both"/>
              <w:rPr>
                <w:rFonts w:eastAsiaTheme="minorHAnsi"/>
                <w:lang w:eastAsia="en-US"/>
              </w:rPr>
            </w:pPr>
            <w:r w:rsidRPr="001E1021">
              <w:rPr>
                <w:rFonts w:eastAsiaTheme="minorHAnsi"/>
                <w:lang w:eastAsia="en-US"/>
              </w:rPr>
              <w:t>Тексты проектов муниципальных нормативных</w:t>
            </w:r>
          </w:p>
          <w:p w:rsidR="009F6B2D" w:rsidRPr="001E1021" w:rsidRDefault="001E1021">
            <w:pPr>
              <w:jc w:val="both"/>
              <w:rPr>
                <w:rFonts w:eastAsiaTheme="minorHAnsi"/>
                <w:lang w:eastAsia="en-US"/>
              </w:rPr>
            </w:pPr>
            <w:r w:rsidRPr="001E1021">
              <w:rPr>
                <w:rFonts w:eastAsiaTheme="minorHAnsi"/>
                <w:lang w:eastAsia="en-US"/>
              </w:rPr>
              <w:t xml:space="preserve">правовых актов Муниципального Совета и Местной Администрации </w:t>
            </w:r>
          </w:p>
        </w:tc>
        <w:tc>
          <w:tcPr>
            <w:tcW w:w="3403" w:type="dxa"/>
            <w:tcBorders>
              <w:left w:val="nil"/>
            </w:tcBorders>
          </w:tcPr>
          <w:p w:rsidR="009F6B2D" w:rsidRPr="001E1021" w:rsidRDefault="001E1021">
            <w:pPr>
              <w:rPr>
                <w:rFonts w:eastAsiaTheme="minorHAnsi"/>
                <w:lang w:eastAsia="en-US"/>
              </w:rPr>
            </w:pPr>
            <w:r w:rsidRPr="001E1021">
              <w:rPr>
                <w:rFonts w:eastAsiaTheme="minorHAnsi"/>
                <w:lang w:eastAsia="en-US"/>
              </w:rPr>
              <w:t>В течение 3 рабочих дней со дня направления в органы прокуратуры на антикоррупционную экспертизу проекта нормативного правового акта</w:t>
            </w:r>
          </w:p>
        </w:tc>
      </w:tr>
      <w:tr w:rsidR="009F6B2D" w:rsidRPr="001E1021">
        <w:tc>
          <w:tcPr>
            <w:tcW w:w="632" w:type="dxa"/>
            <w:gridSpan w:val="2"/>
            <w:tcBorders>
              <w:right w:val="nil"/>
            </w:tcBorders>
          </w:tcPr>
          <w:p w:rsidR="009F6B2D" w:rsidRPr="001E1021" w:rsidRDefault="001E1021">
            <w:pPr>
              <w:jc w:val="both"/>
              <w:rPr>
                <w:rFonts w:eastAsiaTheme="minorHAnsi"/>
                <w:bCs/>
                <w:lang w:eastAsia="en-US"/>
              </w:rPr>
            </w:pPr>
            <w:r w:rsidRPr="001E1021">
              <w:rPr>
                <w:rFonts w:eastAsiaTheme="minorHAnsi"/>
                <w:bCs/>
                <w:lang w:val="en-US" w:eastAsia="en-US"/>
              </w:rPr>
              <w:t>7</w:t>
            </w:r>
            <w:r w:rsidRPr="001E1021">
              <w:rPr>
                <w:rFonts w:eastAsiaTheme="minorHAnsi"/>
                <w:bCs/>
                <w:lang w:eastAsia="en-US"/>
              </w:rPr>
              <w:t>.</w:t>
            </w:r>
          </w:p>
        </w:tc>
        <w:tc>
          <w:tcPr>
            <w:tcW w:w="5810" w:type="dxa"/>
            <w:gridSpan w:val="2"/>
            <w:tcBorders>
              <w:left w:val="nil"/>
              <w:right w:val="nil"/>
            </w:tcBorders>
          </w:tcPr>
          <w:p w:rsidR="009F6B2D" w:rsidRPr="001E1021" w:rsidRDefault="001E1021">
            <w:pPr>
              <w:jc w:val="both"/>
              <w:rPr>
                <w:rFonts w:eastAsiaTheme="minorHAnsi"/>
                <w:lang w:eastAsia="en-US"/>
              </w:rPr>
            </w:pPr>
            <w:r w:rsidRPr="001E1021">
              <w:rPr>
                <w:rFonts w:eastAsiaTheme="minorHAnsi"/>
                <w:lang w:eastAsia="en-US"/>
              </w:rPr>
              <w:t>Муниципальные правовые акты Местной администрации; Административные регламенты оказания муниципальных услуг, включая сведения о внесении в них изменений, признании их утратившими силу, а также сведения об их государственной регистрации в случаях, установленных законодательством Российской Федерации</w:t>
            </w:r>
          </w:p>
        </w:tc>
        <w:tc>
          <w:tcPr>
            <w:tcW w:w="3403" w:type="dxa"/>
            <w:tcBorders>
              <w:left w:val="nil"/>
            </w:tcBorders>
          </w:tcPr>
          <w:p w:rsidR="009F6B2D" w:rsidRPr="001E1021" w:rsidRDefault="001E1021">
            <w:pPr>
              <w:rPr>
                <w:rFonts w:eastAsiaTheme="minorHAnsi"/>
                <w:lang w:eastAsia="en-US"/>
              </w:rPr>
            </w:pPr>
            <w:r w:rsidRPr="001E1021">
              <w:rPr>
                <w:rFonts w:eastAsiaTheme="minorHAnsi"/>
                <w:lang w:eastAsia="en-US"/>
              </w:rPr>
              <w:t>В течение 10 рабочих дней со дня подписания правового акта или государственной регистрации.</w:t>
            </w:r>
          </w:p>
          <w:p w:rsidR="009F6B2D" w:rsidRPr="001E1021" w:rsidRDefault="001E1021">
            <w:pPr>
              <w:rPr>
                <w:rFonts w:eastAsiaTheme="minorHAnsi"/>
                <w:lang w:eastAsia="en-US"/>
              </w:rPr>
            </w:pPr>
            <w:r w:rsidRPr="001E1021">
              <w:rPr>
                <w:rFonts w:eastAsiaTheme="minorHAnsi"/>
                <w:lang w:eastAsia="en-US"/>
              </w:rPr>
              <w:t>Поддерживается в актуальном состоянии</w:t>
            </w:r>
          </w:p>
          <w:p w:rsidR="009F6B2D" w:rsidRPr="001E1021" w:rsidRDefault="009F6B2D">
            <w:pPr>
              <w:jc w:val="center"/>
              <w:rPr>
                <w:rFonts w:eastAsiaTheme="minorHAnsi"/>
                <w:b/>
                <w:bCs/>
                <w:lang w:eastAsia="en-US"/>
              </w:rPr>
            </w:pPr>
          </w:p>
        </w:tc>
      </w:tr>
      <w:tr w:rsidR="009F6B2D" w:rsidRPr="001E1021">
        <w:tc>
          <w:tcPr>
            <w:tcW w:w="9845" w:type="dxa"/>
            <w:gridSpan w:val="5"/>
          </w:tcPr>
          <w:p w:rsidR="009F6B2D" w:rsidRPr="001E1021" w:rsidRDefault="001E1021">
            <w:pPr>
              <w:jc w:val="center"/>
              <w:rPr>
                <w:rFonts w:eastAsiaTheme="minorHAnsi"/>
                <w:b/>
                <w:bCs/>
                <w:lang w:eastAsia="en-US"/>
              </w:rPr>
            </w:pPr>
            <w:r w:rsidRPr="001E1021">
              <w:rPr>
                <w:rFonts w:eastAsiaTheme="minorHAnsi"/>
                <w:b/>
                <w:bCs/>
                <w:lang w:eastAsia="en-US"/>
              </w:rPr>
              <w:t>Информация о текущей деятельности (в пределах компетенции)</w:t>
            </w:r>
          </w:p>
        </w:tc>
      </w:tr>
      <w:tr w:rsidR="009F6B2D" w:rsidRPr="001E1021">
        <w:tc>
          <w:tcPr>
            <w:tcW w:w="632" w:type="dxa"/>
            <w:gridSpan w:val="2"/>
            <w:tcBorders>
              <w:right w:val="nil"/>
            </w:tcBorders>
          </w:tcPr>
          <w:p w:rsidR="009F6B2D" w:rsidRPr="001E1021" w:rsidRDefault="001E1021">
            <w:pPr>
              <w:jc w:val="both"/>
              <w:rPr>
                <w:rFonts w:eastAsiaTheme="minorHAnsi"/>
                <w:bCs/>
                <w:lang w:eastAsia="en-US"/>
              </w:rPr>
            </w:pPr>
            <w:r w:rsidRPr="001E1021">
              <w:rPr>
                <w:rFonts w:eastAsiaTheme="minorHAnsi"/>
                <w:bCs/>
                <w:lang w:val="en-US" w:eastAsia="en-US"/>
              </w:rPr>
              <w:t>8</w:t>
            </w:r>
            <w:r w:rsidRPr="001E1021">
              <w:rPr>
                <w:rFonts w:eastAsiaTheme="minorHAnsi"/>
                <w:bCs/>
                <w:lang w:eastAsia="en-US"/>
              </w:rPr>
              <w:t>.</w:t>
            </w:r>
          </w:p>
        </w:tc>
        <w:tc>
          <w:tcPr>
            <w:tcW w:w="5243" w:type="dxa"/>
            <w:tcBorders>
              <w:left w:val="nil"/>
              <w:right w:val="nil"/>
            </w:tcBorders>
          </w:tcPr>
          <w:p w:rsidR="009F6B2D" w:rsidRPr="001E1021" w:rsidRDefault="001E1021">
            <w:pPr>
              <w:jc w:val="both"/>
              <w:rPr>
                <w:rFonts w:eastAsiaTheme="minorHAnsi"/>
                <w:lang w:eastAsia="en-US"/>
              </w:rPr>
            </w:pPr>
            <w:r w:rsidRPr="001E1021">
              <w:rPr>
                <w:rFonts w:eastAsiaTheme="minorHAnsi"/>
                <w:lang w:eastAsia="en-US"/>
              </w:rPr>
              <w:t>Установленные формы обращений, заявлений и</w:t>
            </w:r>
          </w:p>
          <w:p w:rsidR="009F6B2D" w:rsidRPr="001E1021" w:rsidRDefault="001E1021">
            <w:pPr>
              <w:jc w:val="both"/>
              <w:rPr>
                <w:rFonts w:eastAsiaTheme="minorHAnsi"/>
                <w:lang w:eastAsia="en-US"/>
              </w:rPr>
            </w:pPr>
            <w:r w:rsidRPr="001E1021">
              <w:rPr>
                <w:rFonts w:eastAsiaTheme="minorHAnsi"/>
                <w:lang w:eastAsia="en-US"/>
              </w:rPr>
              <w:t>иных документов, принимаемых органами местного самоуправления к рассмотрению в соответствии с законами и иными правовыми актами, муниципальными правовыми актами</w:t>
            </w:r>
          </w:p>
        </w:tc>
        <w:tc>
          <w:tcPr>
            <w:tcW w:w="3970" w:type="dxa"/>
            <w:gridSpan w:val="2"/>
            <w:tcBorders>
              <w:left w:val="nil"/>
            </w:tcBorders>
          </w:tcPr>
          <w:p w:rsidR="009F6B2D" w:rsidRPr="001E1021" w:rsidRDefault="001E1021">
            <w:pPr>
              <w:rPr>
                <w:rFonts w:eastAsiaTheme="minorHAnsi"/>
                <w:lang w:eastAsia="en-US"/>
              </w:rPr>
            </w:pPr>
            <w:r w:rsidRPr="001E1021">
              <w:rPr>
                <w:rFonts w:eastAsiaTheme="minorHAnsi"/>
                <w:lang w:eastAsia="en-US"/>
              </w:rPr>
              <w:t>Поддерживается в актуальном состоянии</w:t>
            </w:r>
          </w:p>
          <w:p w:rsidR="009F6B2D" w:rsidRPr="001E1021" w:rsidRDefault="001E1021">
            <w:pPr>
              <w:rPr>
                <w:rFonts w:eastAsiaTheme="minorHAnsi"/>
                <w:lang w:eastAsia="en-US"/>
              </w:rPr>
            </w:pPr>
            <w:r w:rsidRPr="001E1021">
              <w:rPr>
                <w:rFonts w:eastAsiaTheme="minorHAnsi"/>
                <w:lang w:eastAsia="en-US"/>
              </w:rPr>
              <w:t>В течение 5 рабочих дней со дня</w:t>
            </w:r>
          </w:p>
          <w:p w:rsidR="009F6B2D" w:rsidRPr="001E1021" w:rsidRDefault="001E1021">
            <w:pPr>
              <w:rPr>
                <w:rFonts w:eastAsiaTheme="minorHAnsi"/>
                <w:lang w:eastAsia="en-US"/>
              </w:rPr>
            </w:pPr>
            <w:r w:rsidRPr="001E1021">
              <w:rPr>
                <w:rFonts w:eastAsiaTheme="minorHAnsi"/>
                <w:lang w:eastAsia="en-US"/>
              </w:rPr>
              <w:t>утверждения соответствующей</w:t>
            </w:r>
          </w:p>
          <w:p w:rsidR="009F6B2D" w:rsidRPr="001E1021" w:rsidRDefault="001E1021">
            <w:pPr>
              <w:rPr>
                <w:rFonts w:eastAsiaTheme="minorHAnsi"/>
                <w:lang w:eastAsia="en-US"/>
              </w:rPr>
            </w:pPr>
            <w:r w:rsidRPr="001E1021">
              <w:rPr>
                <w:rFonts w:eastAsiaTheme="minorHAnsi"/>
                <w:lang w:eastAsia="en-US"/>
              </w:rPr>
              <w:t>формы документа</w:t>
            </w:r>
          </w:p>
          <w:p w:rsidR="009F6B2D" w:rsidRPr="001E1021" w:rsidRDefault="009F6B2D">
            <w:pPr>
              <w:jc w:val="center"/>
              <w:rPr>
                <w:rFonts w:eastAsiaTheme="minorHAnsi"/>
                <w:b/>
                <w:bCs/>
                <w:lang w:eastAsia="en-US"/>
              </w:rPr>
            </w:pPr>
          </w:p>
        </w:tc>
      </w:tr>
      <w:tr w:rsidR="009F6B2D" w:rsidRPr="001E1021">
        <w:tc>
          <w:tcPr>
            <w:tcW w:w="632" w:type="dxa"/>
            <w:gridSpan w:val="2"/>
            <w:tcBorders>
              <w:right w:val="nil"/>
            </w:tcBorders>
          </w:tcPr>
          <w:p w:rsidR="009F6B2D" w:rsidRPr="001E1021" w:rsidRDefault="001E1021">
            <w:pPr>
              <w:jc w:val="both"/>
              <w:rPr>
                <w:rFonts w:eastAsiaTheme="minorHAnsi"/>
                <w:bCs/>
                <w:lang w:eastAsia="en-US"/>
              </w:rPr>
            </w:pPr>
            <w:r w:rsidRPr="001E1021">
              <w:rPr>
                <w:rFonts w:eastAsiaTheme="minorHAnsi"/>
                <w:bCs/>
                <w:lang w:val="en-US" w:eastAsia="en-US"/>
              </w:rPr>
              <w:t>9</w:t>
            </w:r>
            <w:r w:rsidRPr="001E1021">
              <w:rPr>
                <w:rFonts w:eastAsiaTheme="minorHAnsi"/>
                <w:bCs/>
                <w:lang w:eastAsia="en-US"/>
              </w:rPr>
              <w:t>.</w:t>
            </w:r>
          </w:p>
        </w:tc>
        <w:tc>
          <w:tcPr>
            <w:tcW w:w="5243" w:type="dxa"/>
            <w:tcBorders>
              <w:left w:val="nil"/>
              <w:right w:val="nil"/>
            </w:tcBorders>
          </w:tcPr>
          <w:p w:rsidR="009F6B2D" w:rsidRPr="001E1021" w:rsidRDefault="001E1021">
            <w:pPr>
              <w:rPr>
                <w:rFonts w:eastAsiaTheme="minorHAnsi"/>
                <w:lang w:eastAsia="en-US"/>
              </w:rPr>
            </w:pPr>
            <w:r w:rsidRPr="001E1021">
              <w:rPr>
                <w:rFonts w:eastAsiaTheme="minorHAnsi"/>
                <w:lang w:eastAsia="en-US"/>
              </w:rPr>
              <w:t xml:space="preserve">Порядок обжалования муниципальных нормативных правовых актов органов местного самоуправления </w:t>
            </w:r>
          </w:p>
        </w:tc>
        <w:tc>
          <w:tcPr>
            <w:tcW w:w="3970" w:type="dxa"/>
            <w:gridSpan w:val="2"/>
            <w:tcBorders>
              <w:left w:val="nil"/>
            </w:tcBorders>
          </w:tcPr>
          <w:p w:rsidR="009F6B2D" w:rsidRPr="001E1021" w:rsidRDefault="001E1021">
            <w:pPr>
              <w:rPr>
                <w:rFonts w:eastAsiaTheme="minorHAnsi"/>
                <w:lang w:eastAsia="en-US"/>
              </w:rPr>
            </w:pPr>
            <w:r w:rsidRPr="001E1021">
              <w:rPr>
                <w:rFonts w:eastAsiaTheme="minorHAnsi"/>
                <w:lang w:eastAsia="en-US"/>
              </w:rPr>
              <w:t>Поддерживается в актуальном</w:t>
            </w:r>
          </w:p>
          <w:p w:rsidR="009F6B2D" w:rsidRPr="001E1021" w:rsidRDefault="001E1021">
            <w:pPr>
              <w:rPr>
                <w:rFonts w:eastAsiaTheme="minorHAnsi"/>
                <w:lang w:eastAsia="en-US"/>
              </w:rPr>
            </w:pPr>
            <w:r w:rsidRPr="001E1021">
              <w:rPr>
                <w:rFonts w:eastAsiaTheme="minorHAnsi"/>
                <w:lang w:eastAsia="en-US"/>
              </w:rPr>
              <w:t>состоянии</w:t>
            </w:r>
          </w:p>
          <w:p w:rsidR="009F6B2D" w:rsidRPr="001E1021" w:rsidRDefault="009F6B2D">
            <w:pPr>
              <w:rPr>
                <w:rFonts w:eastAsiaTheme="minorHAnsi"/>
                <w:b/>
                <w:bCs/>
                <w:lang w:eastAsia="en-US"/>
              </w:rPr>
            </w:pPr>
          </w:p>
        </w:tc>
      </w:tr>
      <w:tr w:rsidR="009F6B2D" w:rsidRPr="001E1021">
        <w:tc>
          <w:tcPr>
            <w:tcW w:w="632" w:type="dxa"/>
            <w:gridSpan w:val="2"/>
            <w:tcBorders>
              <w:right w:val="nil"/>
            </w:tcBorders>
          </w:tcPr>
          <w:p w:rsidR="009F6B2D" w:rsidRPr="001E1021" w:rsidRDefault="001E1021">
            <w:pPr>
              <w:jc w:val="both"/>
              <w:rPr>
                <w:rFonts w:eastAsiaTheme="minorHAnsi"/>
                <w:bCs/>
                <w:lang w:eastAsia="en-US"/>
              </w:rPr>
            </w:pPr>
            <w:r w:rsidRPr="001E1021">
              <w:rPr>
                <w:rFonts w:eastAsiaTheme="minorHAnsi"/>
                <w:bCs/>
                <w:lang w:val="en-US" w:eastAsia="en-US"/>
              </w:rPr>
              <w:t>10</w:t>
            </w:r>
            <w:r w:rsidRPr="001E1021">
              <w:rPr>
                <w:rFonts w:eastAsiaTheme="minorHAnsi"/>
                <w:bCs/>
                <w:lang w:eastAsia="en-US"/>
              </w:rPr>
              <w:t>.</w:t>
            </w:r>
          </w:p>
        </w:tc>
        <w:tc>
          <w:tcPr>
            <w:tcW w:w="5243" w:type="dxa"/>
            <w:tcBorders>
              <w:left w:val="nil"/>
              <w:right w:val="nil"/>
            </w:tcBorders>
          </w:tcPr>
          <w:p w:rsidR="009F6B2D" w:rsidRPr="001E1021" w:rsidRDefault="001E1021">
            <w:pPr>
              <w:jc w:val="both"/>
              <w:rPr>
                <w:rFonts w:eastAsiaTheme="minorHAnsi"/>
                <w:lang w:eastAsia="en-US"/>
              </w:rPr>
            </w:pPr>
            <w:r w:rsidRPr="001E1021">
              <w:rPr>
                <w:rFonts w:eastAsiaTheme="minorHAnsi"/>
                <w:lang w:eastAsia="en-US"/>
              </w:rPr>
              <w:t>Информация о состоянии защиты населения и</w:t>
            </w:r>
          </w:p>
          <w:p w:rsidR="009F6B2D" w:rsidRPr="001E1021" w:rsidRDefault="001E1021">
            <w:pPr>
              <w:jc w:val="both"/>
              <w:rPr>
                <w:rFonts w:eastAsiaTheme="minorHAnsi"/>
                <w:lang w:eastAsia="en-US"/>
              </w:rPr>
            </w:pPr>
            <w:r w:rsidRPr="001E1021">
              <w:rPr>
                <w:rFonts w:eastAsiaTheme="minorHAnsi"/>
                <w:lang w:eastAsia="en-US"/>
              </w:rPr>
              <w:t>территории муниципального образования от</w:t>
            </w:r>
          </w:p>
          <w:p w:rsidR="009F6B2D" w:rsidRPr="001E1021" w:rsidRDefault="001E1021">
            <w:pPr>
              <w:jc w:val="both"/>
              <w:rPr>
                <w:rFonts w:eastAsiaTheme="minorHAnsi"/>
                <w:lang w:eastAsia="en-US"/>
              </w:rPr>
            </w:pPr>
            <w:r w:rsidRPr="001E1021">
              <w:rPr>
                <w:rFonts w:eastAsiaTheme="minorHAnsi"/>
                <w:lang w:eastAsia="en-US"/>
              </w:rPr>
              <w:t>чрезвычайных ситуаций и мерах по обеспечению их безопасности</w:t>
            </w:r>
          </w:p>
        </w:tc>
        <w:tc>
          <w:tcPr>
            <w:tcW w:w="3970" w:type="dxa"/>
            <w:gridSpan w:val="2"/>
            <w:tcBorders>
              <w:left w:val="nil"/>
            </w:tcBorders>
          </w:tcPr>
          <w:p w:rsidR="009F6B2D" w:rsidRPr="001E1021" w:rsidRDefault="001E1021">
            <w:pPr>
              <w:rPr>
                <w:rFonts w:eastAsiaTheme="minorHAnsi"/>
                <w:lang w:eastAsia="en-US"/>
              </w:rPr>
            </w:pPr>
            <w:r w:rsidRPr="001E1021">
              <w:rPr>
                <w:rFonts w:eastAsiaTheme="minorHAnsi"/>
                <w:lang w:eastAsia="en-US"/>
              </w:rPr>
              <w:t>Поддерживается в актуальном</w:t>
            </w:r>
          </w:p>
          <w:p w:rsidR="009F6B2D" w:rsidRPr="001E1021" w:rsidRDefault="001E1021">
            <w:pPr>
              <w:rPr>
                <w:rFonts w:eastAsiaTheme="minorHAnsi"/>
                <w:lang w:eastAsia="en-US"/>
              </w:rPr>
            </w:pPr>
            <w:r w:rsidRPr="001E1021">
              <w:rPr>
                <w:rFonts w:eastAsiaTheme="minorHAnsi"/>
                <w:lang w:eastAsia="en-US"/>
              </w:rPr>
              <w:t>состоянии</w:t>
            </w:r>
          </w:p>
          <w:p w:rsidR="009F6B2D" w:rsidRPr="001E1021" w:rsidRDefault="009F6B2D">
            <w:pPr>
              <w:jc w:val="center"/>
              <w:rPr>
                <w:rFonts w:eastAsiaTheme="minorHAnsi"/>
                <w:b/>
                <w:bCs/>
                <w:lang w:eastAsia="en-US"/>
              </w:rPr>
            </w:pPr>
          </w:p>
        </w:tc>
      </w:tr>
      <w:tr w:rsidR="009F6B2D" w:rsidRPr="001E1021">
        <w:trPr>
          <w:trHeight w:val="1052"/>
        </w:trPr>
        <w:tc>
          <w:tcPr>
            <w:tcW w:w="632" w:type="dxa"/>
            <w:gridSpan w:val="2"/>
            <w:tcBorders>
              <w:right w:val="nil"/>
            </w:tcBorders>
          </w:tcPr>
          <w:p w:rsidR="009F6B2D" w:rsidRPr="001E1021" w:rsidRDefault="001E1021">
            <w:pPr>
              <w:jc w:val="both"/>
              <w:rPr>
                <w:rFonts w:eastAsiaTheme="minorHAnsi"/>
                <w:bCs/>
                <w:lang w:eastAsia="en-US"/>
              </w:rPr>
            </w:pPr>
            <w:r w:rsidRPr="001E1021">
              <w:rPr>
                <w:rFonts w:eastAsiaTheme="minorHAnsi"/>
                <w:bCs/>
                <w:lang w:eastAsia="en-US"/>
              </w:rPr>
              <w:t>1</w:t>
            </w:r>
            <w:r w:rsidRPr="001E1021">
              <w:rPr>
                <w:rFonts w:eastAsiaTheme="minorHAnsi"/>
                <w:bCs/>
                <w:lang w:val="en-US" w:eastAsia="en-US"/>
              </w:rPr>
              <w:t>1</w:t>
            </w:r>
            <w:r w:rsidRPr="001E1021">
              <w:rPr>
                <w:rFonts w:eastAsiaTheme="minorHAnsi"/>
                <w:bCs/>
                <w:lang w:eastAsia="en-US"/>
              </w:rPr>
              <w:t>.</w:t>
            </w:r>
          </w:p>
        </w:tc>
        <w:tc>
          <w:tcPr>
            <w:tcW w:w="5243" w:type="dxa"/>
            <w:tcBorders>
              <w:left w:val="nil"/>
              <w:right w:val="nil"/>
            </w:tcBorders>
          </w:tcPr>
          <w:p w:rsidR="009F6B2D" w:rsidRPr="001E1021" w:rsidRDefault="001E1021">
            <w:pPr>
              <w:jc w:val="both"/>
              <w:rPr>
                <w:rFonts w:eastAsiaTheme="minorHAnsi"/>
                <w:lang w:eastAsia="en-US"/>
              </w:rPr>
            </w:pPr>
            <w:r w:rsidRPr="001E1021">
              <w:rPr>
                <w:rFonts w:eastAsiaTheme="minorHAnsi"/>
                <w:lang w:eastAsia="en-US"/>
              </w:rPr>
              <w:t>Информация о прогнозируемых и возникших</w:t>
            </w:r>
          </w:p>
          <w:p w:rsidR="009F6B2D" w:rsidRPr="001E1021" w:rsidRDefault="001E1021">
            <w:pPr>
              <w:jc w:val="both"/>
              <w:rPr>
                <w:rFonts w:eastAsiaTheme="minorHAnsi"/>
                <w:lang w:eastAsia="en-US"/>
              </w:rPr>
            </w:pPr>
            <w:r w:rsidRPr="001E1021">
              <w:rPr>
                <w:rFonts w:eastAsiaTheme="minorHAnsi"/>
                <w:lang w:eastAsia="en-US"/>
              </w:rPr>
              <w:t>чрезвычайных ситуациях, о приемах и способах</w:t>
            </w:r>
          </w:p>
          <w:p w:rsidR="009F6B2D" w:rsidRPr="001E1021" w:rsidRDefault="001E1021">
            <w:pPr>
              <w:jc w:val="both"/>
              <w:rPr>
                <w:rFonts w:eastAsiaTheme="minorHAnsi"/>
                <w:lang w:eastAsia="en-US"/>
              </w:rPr>
            </w:pPr>
            <w:r w:rsidRPr="001E1021">
              <w:rPr>
                <w:rFonts w:eastAsiaTheme="minorHAnsi"/>
                <w:lang w:eastAsia="en-US"/>
              </w:rPr>
              <w:t>защиты населения муниципального образования от них</w:t>
            </w:r>
          </w:p>
        </w:tc>
        <w:tc>
          <w:tcPr>
            <w:tcW w:w="3970" w:type="dxa"/>
            <w:gridSpan w:val="2"/>
            <w:tcBorders>
              <w:left w:val="nil"/>
            </w:tcBorders>
          </w:tcPr>
          <w:p w:rsidR="009F6B2D" w:rsidRPr="001E1021" w:rsidRDefault="001E1021">
            <w:pPr>
              <w:rPr>
                <w:rFonts w:eastAsiaTheme="minorHAnsi"/>
                <w:lang w:eastAsia="en-US"/>
              </w:rPr>
            </w:pPr>
            <w:r w:rsidRPr="001E1021">
              <w:rPr>
                <w:rFonts w:eastAsiaTheme="minorHAnsi"/>
                <w:lang w:eastAsia="en-US"/>
              </w:rPr>
              <w:t>В день получения информации о</w:t>
            </w:r>
          </w:p>
          <w:p w:rsidR="009F6B2D" w:rsidRPr="001E1021" w:rsidRDefault="001E1021">
            <w:pPr>
              <w:rPr>
                <w:rFonts w:eastAsiaTheme="minorHAnsi"/>
                <w:lang w:eastAsia="en-US"/>
              </w:rPr>
            </w:pPr>
            <w:r w:rsidRPr="001E1021">
              <w:rPr>
                <w:rFonts w:eastAsiaTheme="minorHAnsi"/>
                <w:lang w:eastAsia="en-US"/>
              </w:rPr>
              <w:t>прогнозе либо о возникновении</w:t>
            </w:r>
          </w:p>
          <w:p w:rsidR="009F6B2D" w:rsidRPr="001E1021" w:rsidRDefault="001E1021">
            <w:pPr>
              <w:rPr>
                <w:rFonts w:eastAsiaTheme="minorHAnsi"/>
                <w:lang w:eastAsia="en-US"/>
              </w:rPr>
            </w:pPr>
            <w:r w:rsidRPr="001E1021">
              <w:rPr>
                <w:rFonts w:eastAsiaTheme="minorHAnsi"/>
                <w:lang w:eastAsia="en-US"/>
              </w:rPr>
              <w:t>чрезвычайной ситуации</w:t>
            </w:r>
          </w:p>
          <w:p w:rsidR="009F6B2D" w:rsidRPr="001E1021" w:rsidRDefault="009F6B2D">
            <w:pPr>
              <w:jc w:val="center"/>
              <w:rPr>
                <w:rFonts w:eastAsiaTheme="minorHAnsi"/>
                <w:b/>
                <w:bCs/>
                <w:lang w:eastAsia="en-US"/>
              </w:rPr>
            </w:pPr>
          </w:p>
        </w:tc>
      </w:tr>
      <w:tr w:rsidR="009F6B2D" w:rsidRPr="001E1021">
        <w:tc>
          <w:tcPr>
            <w:tcW w:w="632" w:type="dxa"/>
            <w:gridSpan w:val="2"/>
            <w:tcBorders>
              <w:right w:val="nil"/>
            </w:tcBorders>
          </w:tcPr>
          <w:p w:rsidR="009F6B2D" w:rsidRPr="001E1021" w:rsidRDefault="001E1021">
            <w:pPr>
              <w:jc w:val="both"/>
              <w:rPr>
                <w:rFonts w:eastAsiaTheme="minorHAnsi"/>
                <w:bCs/>
                <w:lang w:eastAsia="en-US"/>
              </w:rPr>
            </w:pPr>
            <w:r w:rsidRPr="001E1021">
              <w:rPr>
                <w:rFonts w:eastAsiaTheme="minorHAnsi"/>
                <w:bCs/>
                <w:lang w:eastAsia="en-US"/>
              </w:rPr>
              <w:t>1</w:t>
            </w:r>
            <w:r w:rsidRPr="001E1021">
              <w:rPr>
                <w:rFonts w:eastAsiaTheme="minorHAnsi"/>
                <w:bCs/>
                <w:lang w:val="en-US" w:eastAsia="en-US"/>
              </w:rPr>
              <w:t>2</w:t>
            </w:r>
            <w:r w:rsidRPr="001E1021">
              <w:rPr>
                <w:rFonts w:eastAsiaTheme="minorHAnsi"/>
                <w:bCs/>
                <w:lang w:eastAsia="en-US"/>
              </w:rPr>
              <w:t>.</w:t>
            </w:r>
          </w:p>
        </w:tc>
        <w:tc>
          <w:tcPr>
            <w:tcW w:w="5243" w:type="dxa"/>
            <w:tcBorders>
              <w:left w:val="nil"/>
              <w:right w:val="nil"/>
            </w:tcBorders>
          </w:tcPr>
          <w:p w:rsidR="009F6B2D" w:rsidRPr="001E1021" w:rsidRDefault="001E1021">
            <w:pPr>
              <w:jc w:val="both"/>
              <w:rPr>
                <w:rFonts w:eastAsiaTheme="minorHAnsi"/>
                <w:b/>
                <w:bCs/>
                <w:lang w:eastAsia="en-US"/>
              </w:rPr>
            </w:pPr>
            <w:r w:rsidRPr="001E1021">
              <w:rPr>
                <w:rFonts w:eastAsiaTheme="minorHAnsi"/>
                <w:lang w:eastAsia="en-US"/>
              </w:rPr>
              <w:t>Информация о результатах проверок, проведенных органами местного самоуправления, а также о результатах проверок, проведенных в отношении органов местного самоуправления.</w:t>
            </w:r>
          </w:p>
        </w:tc>
        <w:tc>
          <w:tcPr>
            <w:tcW w:w="3970" w:type="dxa"/>
            <w:gridSpan w:val="2"/>
            <w:tcBorders>
              <w:left w:val="nil"/>
            </w:tcBorders>
          </w:tcPr>
          <w:p w:rsidR="009F6B2D" w:rsidRPr="001E1021" w:rsidRDefault="001E1021">
            <w:pPr>
              <w:rPr>
                <w:rFonts w:eastAsiaTheme="minorHAnsi"/>
                <w:lang w:eastAsia="en-US"/>
              </w:rPr>
            </w:pPr>
            <w:r w:rsidRPr="001E1021">
              <w:rPr>
                <w:rFonts w:eastAsiaTheme="minorHAnsi"/>
                <w:lang w:eastAsia="en-US"/>
              </w:rPr>
              <w:t xml:space="preserve">В течение </w:t>
            </w:r>
            <w:r w:rsidR="006248DE">
              <w:rPr>
                <w:rFonts w:eastAsiaTheme="minorHAnsi"/>
                <w:lang w:eastAsia="en-US"/>
              </w:rPr>
              <w:t>5</w:t>
            </w:r>
            <w:r w:rsidRPr="001E1021">
              <w:rPr>
                <w:rFonts w:eastAsiaTheme="minorHAnsi"/>
                <w:lang w:eastAsia="en-US"/>
              </w:rPr>
              <w:t xml:space="preserve"> рабочих дней со дня</w:t>
            </w:r>
          </w:p>
          <w:p w:rsidR="009F6B2D" w:rsidRPr="001E1021" w:rsidRDefault="001E1021">
            <w:pPr>
              <w:rPr>
                <w:rFonts w:eastAsiaTheme="minorHAnsi"/>
                <w:lang w:eastAsia="en-US"/>
              </w:rPr>
            </w:pPr>
            <w:r w:rsidRPr="001E1021">
              <w:rPr>
                <w:rFonts w:eastAsiaTheme="minorHAnsi"/>
                <w:lang w:eastAsia="en-US"/>
              </w:rPr>
              <w:t>оформления результатов</w:t>
            </w:r>
          </w:p>
          <w:p w:rsidR="009F6B2D" w:rsidRPr="001E1021" w:rsidRDefault="001E1021">
            <w:pPr>
              <w:rPr>
                <w:rFonts w:eastAsiaTheme="minorHAnsi"/>
                <w:lang w:eastAsia="en-US"/>
              </w:rPr>
            </w:pPr>
            <w:r w:rsidRPr="001E1021">
              <w:rPr>
                <w:rFonts w:eastAsiaTheme="minorHAnsi"/>
                <w:lang w:eastAsia="en-US"/>
              </w:rPr>
              <w:t>соответствующих проверок</w:t>
            </w:r>
          </w:p>
          <w:p w:rsidR="009F6B2D" w:rsidRPr="001E1021" w:rsidRDefault="009F6B2D">
            <w:pPr>
              <w:jc w:val="center"/>
              <w:rPr>
                <w:rFonts w:eastAsiaTheme="minorHAnsi"/>
                <w:b/>
                <w:bCs/>
                <w:lang w:eastAsia="en-US"/>
              </w:rPr>
            </w:pPr>
          </w:p>
        </w:tc>
      </w:tr>
      <w:tr w:rsidR="009F6B2D" w:rsidRPr="001E1021">
        <w:tc>
          <w:tcPr>
            <w:tcW w:w="632" w:type="dxa"/>
            <w:gridSpan w:val="2"/>
            <w:tcBorders>
              <w:right w:val="nil"/>
            </w:tcBorders>
          </w:tcPr>
          <w:p w:rsidR="009F6B2D" w:rsidRPr="001E1021" w:rsidRDefault="001E1021">
            <w:pPr>
              <w:jc w:val="both"/>
              <w:rPr>
                <w:rFonts w:eastAsiaTheme="minorHAnsi"/>
                <w:bCs/>
                <w:lang w:eastAsia="en-US"/>
              </w:rPr>
            </w:pPr>
            <w:r w:rsidRPr="001E1021">
              <w:rPr>
                <w:rFonts w:eastAsiaTheme="minorHAnsi"/>
                <w:bCs/>
                <w:lang w:eastAsia="en-US"/>
              </w:rPr>
              <w:t>1</w:t>
            </w:r>
            <w:r w:rsidRPr="001E1021">
              <w:rPr>
                <w:rFonts w:eastAsiaTheme="minorHAnsi"/>
                <w:bCs/>
                <w:lang w:val="en-US" w:eastAsia="en-US"/>
              </w:rPr>
              <w:t>3</w:t>
            </w:r>
            <w:r w:rsidRPr="001E1021">
              <w:rPr>
                <w:rFonts w:eastAsiaTheme="minorHAnsi"/>
                <w:bCs/>
                <w:lang w:eastAsia="en-US"/>
              </w:rPr>
              <w:t>.</w:t>
            </w:r>
          </w:p>
        </w:tc>
        <w:tc>
          <w:tcPr>
            <w:tcW w:w="5243" w:type="dxa"/>
            <w:tcBorders>
              <w:left w:val="nil"/>
              <w:right w:val="nil"/>
            </w:tcBorders>
          </w:tcPr>
          <w:p w:rsidR="009F6B2D" w:rsidRPr="001E1021" w:rsidRDefault="001E1021">
            <w:pPr>
              <w:jc w:val="both"/>
              <w:rPr>
                <w:rFonts w:eastAsiaTheme="minorHAnsi"/>
                <w:lang w:eastAsia="en-US"/>
              </w:rPr>
            </w:pPr>
            <w:r w:rsidRPr="001E1021">
              <w:rPr>
                <w:rFonts w:eastAsiaTheme="minorHAnsi"/>
                <w:lang w:eastAsia="en-US"/>
              </w:rPr>
              <w:t>Тексты официальных выступлений и заявлений</w:t>
            </w:r>
          </w:p>
          <w:p w:rsidR="009F6B2D" w:rsidRPr="001E1021" w:rsidRDefault="001E1021">
            <w:pPr>
              <w:jc w:val="both"/>
              <w:rPr>
                <w:rFonts w:eastAsiaTheme="minorHAnsi"/>
                <w:lang w:eastAsia="en-US"/>
              </w:rPr>
            </w:pPr>
            <w:r w:rsidRPr="001E1021">
              <w:rPr>
                <w:rFonts w:eastAsiaTheme="minorHAnsi"/>
                <w:lang w:eastAsia="en-US"/>
              </w:rPr>
              <w:t>главы муниципального образования</w:t>
            </w:r>
          </w:p>
        </w:tc>
        <w:tc>
          <w:tcPr>
            <w:tcW w:w="3970" w:type="dxa"/>
            <w:gridSpan w:val="2"/>
            <w:tcBorders>
              <w:left w:val="nil"/>
            </w:tcBorders>
          </w:tcPr>
          <w:p w:rsidR="006248DE" w:rsidRDefault="006248DE" w:rsidP="006248DE">
            <w:pPr>
              <w:autoSpaceDE w:val="0"/>
              <w:autoSpaceDN w:val="0"/>
              <w:adjustRightInd w:val="0"/>
              <w:rPr>
                <w:rFonts w:eastAsiaTheme="minorHAnsi"/>
                <w:lang w:eastAsia="en-US"/>
              </w:rPr>
            </w:pPr>
            <w:r>
              <w:rPr>
                <w:rFonts w:eastAsiaTheme="minorHAnsi"/>
                <w:lang w:eastAsia="en-US"/>
              </w:rPr>
              <w:t>В течение 1 рабочего дня со дня выступления</w:t>
            </w:r>
          </w:p>
          <w:p w:rsidR="009F6B2D" w:rsidRPr="001E1021" w:rsidRDefault="009F6B2D">
            <w:pPr>
              <w:rPr>
                <w:rFonts w:eastAsiaTheme="minorHAnsi"/>
                <w:lang w:eastAsia="en-US"/>
              </w:rPr>
            </w:pPr>
          </w:p>
        </w:tc>
      </w:tr>
      <w:tr w:rsidR="009F6B2D" w:rsidRPr="001E1021">
        <w:tc>
          <w:tcPr>
            <w:tcW w:w="632" w:type="dxa"/>
            <w:gridSpan w:val="2"/>
            <w:tcBorders>
              <w:right w:val="nil"/>
            </w:tcBorders>
          </w:tcPr>
          <w:p w:rsidR="009F6B2D" w:rsidRPr="001E1021" w:rsidRDefault="001E1021">
            <w:pPr>
              <w:jc w:val="both"/>
              <w:rPr>
                <w:rFonts w:eastAsiaTheme="minorHAnsi"/>
                <w:bCs/>
                <w:lang w:eastAsia="en-US"/>
              </w:rPr>
            </w:pPr>
            <w:r w:rsidRPr="001E1021">
              <w:rPr>
                <w:rFonts w:eastAsiaTheme="minorHAnsi"/>
                <w:bCs/>
                <w:lang w:eastAsia="en-US"/>
              </w:rPr>
              <w:t>1</w:t>
            </w:r>
            <w:r w:rsidRPr="001E1021">
              <w:rPr>
                <w:rFonts w:eastAsiaTheme="minorHAnsi"/>
                <w:bCs/>
                <w:lang w:val="en-US" w:eastAsia="en-US"/>
              </w:rPr>
              <w:t>4</w:t>
            </w:r>
            <w:r w:rsidRPr="001E1021">
              <w:rPr>
                <w:rFonts w:eastAsiaTheme="minorHAnsi"/>
                <w:bCs/>
                <w:lang w:eastAsia="en-US"/>
              </w:rPr>
              <w:t>.</w:t>
            </w:r>
          </w:p>
        </w:tc>
        <w:tc>
          <w:tcPr>
            <w:tcW w:w="5243" w:type="dxa"/>
            <w:tcBorders>
              <w:left w:val="nil"/>
              <w:right w:val="nil"/>
            </w:tcBorders>
          </w:tcPr>
          <w:p w:rsidR="009F6B2D" w:rsidRPr="001E1021" w:rsidRDefault="001E1021">
            <w:pPr>
              <w:jc w:val="both"/>
              <w:rPr>
                <w:rFonts w:eastAsiaTheme="minorHAnsi"/>
                <w:lang w:eastAsia="en-US"/>
              </w:rPr>
            </w:pPr>
            <w:r w:rsidRPr="001E1021">
              <w:rPr>
                <w:rFonts w:eastAsiaTheme="minorHAnsi"/>
                <w:lang w:eastAsia="en-US"/>
              </w:rPr>
              <w:t>Статистическая информация о деятельности</w:t>
            </w:r>
          </w:p>
          <w:p w:rsidR="009F6B2D" w:rsidRPr="001E1021" w:rsidRDefault="001E1021" w:rsidP="001E1021">
            <w:pPr>
              <w:jc w:val="both"/>
              <w:rPr>
                <w:rFonts w:eastAsiaTheme="minorHAnsi"/>
                <w:lang w:eastAsia="en-US"/>
              </w:rPr>
            </w:pPr>
            <w:r w:rsidRPr="001E1021">
              <w:rPr>
                <w:rFonts w:eastAsiaTheme="minorHAnsi"/>
                <w:lang w:eastAsia="en-US"/>
              </w:rPr>
              <w:t xml:space="preserve">органов местного самоуправления муниципального образования </w:t>
            </w:r>
          </w:p>
        </w:tc>
        <w:tc>
          <w:tcPr>
            <w:tcW w:w="3970" w:type="dxa"/>
            <w:gridSpan w:val="2"/>
            <w:tcBorders>
              <w:left w:val="nil"/>
            </w:tcBorders>
          </w:tcPr>
          <w:p w:rsidR="009F6B2D" w:rsidRPr="001E1021" w:rsidRDefault="009F6B2D">
            <w:pPr>
              <w:jc w:val="center"/>
              <w:rPr>
                <w:rFonts w:eastAsiaTheme="minorHAnsi"/>
                <w:lang w:eastAsia="en-US"/>
              </w:rPr>
            </w:pPr>
          </w:p>
          <w:p w:rsidR="009F6B2D" w:rsidRPr="001E1021" w:rsidRDefault="001E1021">
            <w:pPr>
              <w:jc w:val="center"/>
              <w:rPr>
                <w:rFonts w:eastAsiaTheme="minorHAnsi"/>
                <w:b/>
                <w:bCs/>
                <w:lang w:eastAsia="en-US"/>
              </w:rPr>
            </w:pPr>
            <w:r w:rsidRPr="001E1021">
              <w:rPr>
                <w:rFonts w:eastAsiaTheme="minorHAnsi"/>
                <w:lang w:eastAsia="en-US"/>
              </w:rPr>
              <w:t>Ежеквартально</w:t>
            </w:r>
          </w:p>
        </w:tc>
      </w:tr>
      <w:tr w:rsidR="009F6B2D" w:rsidRPr="001E1021">
        <w:trPr>
          <w:trHeight w:val="481"/>
        </w:trPr>
        <w:tc>
          <w:tcPr>
            <w:tcW w:w="9845" w:type="dxa"/>
            <w:gridSpan w:val="5"/>
          </w:tcPr>
          <w:p w:rsidR="009F6B2D" w:rsidRPr="001E1021" w:rsidRDefault="001E1021">
            <w:pPr>
              <w:jc w:val="center"/>
              <w:rPr>
                <w:rFonts w:eastAsiaTheme="minorHAnsi"/>
                <w:b/>
                <w:bCs/>
                <w:lang w:eastAsia="en-US"/>
              </w:rPr>
            </w:pPr>
            <w:r w:rsidRPr="001E1021">
              <w:rPr>
                <w:rFonts w:eastAsiaTheme="minorHAnsi"/>
                <w:b/>
                <w:bCs/>
                <w:lang w:eastAsia="en-US"/>
              </w:rPr>
              <w:t xml:space="preserve">Информация о кадровом обеспечении </w:t>
            </w:r>
          </w:p>
          <w:p w:rsidR="009F6B2D" w:rsidRPr="001E1021" w:rsidRDefault="001E1021">
            <w:pPr>
              <w:jc w:val="center"/>
              <w:rPr>
                <w:rFonts w:eastAsiaTheme="minorHAnsi"/>
                <w:b/>
                <w:bCs/>
                <w:lang w:eastAsia="en-US"/>
              </w:rPr>
            </w:pPr>
            <w:r w:rsidRPr="001E1021">
              <w:rPr>
                <w:rFonts w:eastAsiaTheme="minorHAnsi"/>
                <w:b/>
                <w:bCs/>
                <w:lang w:eastAsia="en-US"/>
              </w:rPr>
              <w:t>Муниципального Совета и Местной Администрации</w:t>
            </w:r>
          </w:p>
        </w:tc>
      </w:tr>
      <w:tr w:rsidR="009F6B2D" w:rsidRPr="001E1021">
        <w:tc>
          <w:tcPr>
            <w:tcW w:w="632" w:type="dxa"/>
            <w:gridSpan w:val="2"/>
            <w:tcBorders>
              <w:right w:val="nil"/>
            </w:tcBorders>
          </w:tcPr>
          <w:p w:rsidR="009F6B2D" w:rsidRPr="001E1021" w:rsidRDefault="001E1021">
            <w:pPr>
              <w:jc w:val="center"/>
              <w:rPr>
                <w:rFonts w:eastAsiaTheme="minorHAnsi"/>
                <w:bCs/>
                <w:lang w:eastAsia="en-US"/>
              </w:rPr>
            </w:pPr>
            <w:r w:rsidRPr="001E1021">
              <w:rPr>
                <w:rFonts w:eastAsiaTheme="minorHAnsi"/>
                <w:bCs/>
                <w:lang w:eastAsia="en-US"/>
              </w:rPr>
              <w:t>1</w:t>
            </w:r>
            <w:r w:rsidRPr="001E1021">
              <w:rPr>
                <w:rFonts w:eastAsiaTheme="minorHAnsi"/>
                <w:bCs/>
                <w:lang w:val="en-US" w:eastAsia="en-US"/>
              </w:rPr>
              <w:t>5</w:t>
            </w:r>
            <w:r w:rsidRPr="001E1021">
              <w:rPr>
                <w:rFonts w:eastAsiaTheme="minorHAnsi"/>
                <w:bCs/>
                <w:lang w:eastAsia="en-US"/>
              </w:rPr>
              <w:t>.</w:t>
            </w:r>
          </w:p>
        </w:tc>
        <w:tc>
          <w:tcPr>
            <w:tcW w:w="5243" w:type="dxa"/>
            <w:tcBorders>
              <w:left w:val="nil"/>
              <w:right w:val="nil"/>
            </w:tcBorders>
          </w:tcPr>
          <w:p w:rsidR="009F6B2D" w:rsidRPr="001E1021" w:rsidRDefault="001E1021">
            <w:pPr>
              <w:rPr>
                <w:rFonts w:eastAsiaTheme="minorHAnsi"/>
                <w:lang w:eastAsia="en-US"/>
              </w:rPr>
            </w:pPr>
            <w:r w:rsidRPr="001E1021">
              <w:rPr>
                <w:rFonts w:eastAsiaTheme="minorHAnsi"/>
                <w:lang w:eastAsia="en-US"/>
              </w:rPr>
              <w:t>Порядок поступления граждан на муниципальную службу</w:t>
            </w:r>
          </w:p>
        </w:tc>
        <w:tc>
          <w:tcPr>
            <w:tcW w:w="3970" w:type="dxa"/>
            <w:gridSpan w:val="2"/>
            <w:tcBorders>
              <w:left w:val="nil"/>
            </w:tcBorders>
          </w:tcPr>
          <w:p w:rsidR="009F6B2D" w:rsidRPr="001E1021" w:rsidRDefault="001E1021">
            <w:pPr>
              <w:rPr>
                <w:rFonts w:eastAsiaTheme="minorHAnsi"/>
                <w:lang w:eastAsia="en-US"/>
              </w:rPr>
            </w:pPr>
            <w:r w:rsidRPr="001E1021">
              <w:rPr>
                <w:rFonts w:eastAsiaTheme="minorHAnsi"/>
                <w:lang w:eastAsia="en-US"/>
              </w:rPr>
              <w:t>Поддерживается в актуальном</w:t>
            </w:r>
          </w:p>
          <w:p w:rsidR="009F6B2D" w:rsidRPr="001E1021" w:rsidRDefault="001E1021">
            <w:pPr>
              <w:rPr>
                <w:rFonts w:eastAsiaTheme="minorHAnsi"/>
                <w:lang w:eastAsia="en-US"/>
              </w:rPr>
            </w:pPr>
            <w:r w:rsidRPr="001E1021">
              <w:rPr>
                <w:rFonts w:eastAsiaTheme="minorHAnsi"/>
                <w:lang w:eastAsia="en-US"/>
              </w:rPr>
              <w:t>состоянии</w:t>
            </w:r>
          </w:p>
        </w:tc>
      </w:tr>
      <w:tr w:rsidR="009F6B2D" w:rsidRPr="001E1021">
        <w:tc>
          <w:tcPr>
            <w:tcW w:w="632" w:type="dxa"/>
            <w:gridSpan w:val="2"/>
            <w:tcBorders>
              <w:right w:val="nil"/>
            </w:tcBorders>
          </w:tcPr>
          <w:p w:rsidR="009F6B2D" w:rsidRPr="001E1021" w:rsidRDefault="001E1021">
            <w:pPr>
              <w:jc w:val="center"/>
              <w:rPr>
                <w:rFonts w:eastAsiaTheme="minorHAnsi"/>
                <w:bCs/>
                <w:lang w:eastAsia="en-US"/>
              </w:rPr>
            </w:pPr>
            <w:r w:rsidRPr="001E1021">
              <w:rPr>
                <w:rFonts w:eastAsiaTheme="minorHAnsi"/>
                <w:bCs/>
                <w:lang w:eastAsia="en-US"/>
              </w:rPr>
              <w:t>1</w:t>
            </w:r>
            <w:r w:rsidRPr="001E1021">
              <w:rPr>
                <w:rFonts w:eastAsiaTheme="minorHAnsi"/>
                <w:bCs/>
                <w:lang w:val="en-US" w:eastAsia="en-US"/>
              </w:rPr>
              <w:t>6</w:t>
            </w:r>
            <w:r w:rsidRPr="001E1021">
              <w:rPr>
                <w:rFonts w:eastAsiaTheme="minorHAnsi"/>
                <w:bCs/>
                <w:lang w:eastAsia="en-US"/>
              </w:rPr>
              <w:t>.</w:t>
            </w:r>
          </w:p>
        </w:tc>
        <w:tc>
          <w:tcPr>
            <w:tcW w:w="5243" w:type="dxa"/>
            <w:tcBorders>
              <w:left w:val="nil"/>
              <w:right w:val="nil"/>
            </w:tcBorders>
          </w:tcPr>
          <w:p w:rsidR="009F6B2D" w:rsidRPr="001E1021" w:rsidRDefault="001E1021">
            <w:pPr>
              <w:rPr>
                <w:rFonts w:eastAsiaTheme="minorHAnsi"/>
                <w:lang w:eastAsia="en-US"/>
              </w:rPr>
            </w:pPr>
            <w:r w:rsidRPr="001E1021">
              <w:rPr>
                <w:rFonts w:eastAsiaTheme="minorHAnsi"/>
                <w:lang w:eastAsia="en-US"/>
              </w:rPr>
              <w:t>Сведения о вакантных должностях муниципальной службы, муниципальных должностях, имеющихся в органах местного самоуправления</w:t>
            </w:r>
          </w:p>
        </w:tc>
        <w:tc>
          <w:tcPr>
            <w:tcW w:w="3970" w:type="dxa"/>
            <w:gridSpan w:val="2"/>
            <w:tcBorders>
              <w:left w:val="nil"/>
            </w:tcBorders>
          </w:tcPr>
          <w:p w:rsidR="009F6B2D" w:rsidRPr="001E1021" w:rsidRDefault="001E1021">
            <w:pPr>
              <w:rPr>
                <w:rFonts w:eastAsiaTheme="minorHAnsi"/>
                <w:lang w:eastAsia="en-US"/>
              </w:rPr>
            </w:pPr>
            <w:r w:rsidRPr="001E1021">
              <w:rPr>
                <w:rFonts w:eastAsiaTheme="minorHAnsi"/>
                <w:lang w:eastAsia="en-US"/>
              </w:rPr>
              <w:t>В течение 5 рабочих дней после</w:t>
            </w:r>
          </w:p>
          <w:p w:rsidR="009F6B2D" w:rsidRPr="001E1021" w:rsidRDefault="001E1021">
            <w:pPr>
              <w:rPr>
                <w:rFonts w:eastAsiaTheme="minorHAnsi"/>
                <w:lang w:eastAsia="en-US"/>
              </w:rPr>
            </w:pPr>
            <w:r w:rsidRPr="001E1021">
              <w:rPr>
                <w:rFonts w:eastAsiaTheme="minorHAnsi"/>
                <w:lang w:eastAsia="en-US"/>
              </w:rPr>
              <w:t>объявления вакантной должности</w:t>
            </w:r>
          </w:p>
          <w:p w:rsidR="009F6B2D" w:rsidRPr="001E1021" w:rsidRDefault="009F6B2D">
            <w:pPr>
              <w:jc w:val="center"/>
              <w:rPr>
                <w:rFonts w:eastAsiaTheme="minorHAnsi"/>
                <w:b/>
                <w:bCs/>
                <w:lang w:eastAsia="en-US"/>
              </w:rPr>
            </w:pPr>
          </w:p>
        </w:tc>
      </w:tr>
      <w:tr w:rsidR="009F6B2D" w:rsidRPr="001E1021">
        <w:tc>
          <w:tcPr>
            <w:tcW w:w="632" w:type="dxa"/>
            <w:gridSpan w:val="2"/>
            <w:tcBorders>
              <w:right w:val="nil"/>
            </w:tcBorders>
          </w:tcPr>
          <w:p w:rsidR="009F6B2D" w:rsidRPr="001E1021" w:rsidRDefault="001E1021">
            <w:pPr>
              <w:jc w:val="center"/>
              <w:rPr>
                <w:rFonts w:eastAsiaTheme="minorHAnsi"/>
                <w:bCs/>
                <w:lang w:eastAsia="en-US"/>
              </w:rPr>
            </w:pPr>
            <w:r w:rsidRPr="001E1021">
              <w:rPr>
                <w:rFonts w:eastAsiaTheme="minorHAnsi"/>
                <w:bCs/>
                <w:lang w:eastAsia="en-US"/>
              </w:rPr>
              <w:t>1</w:t>
            </w:r>
            <w:r w:rsidRPr="001E1021">
              <w:rPr>
                <w:rFonts w:eastAsiaTheme="minorHAnsi"/>
                <w:bCs/>
                <w:lang w:val="en-US" w:eastAsia="en-US"/>
              </w:rPr>
              <w:t>7</w:t>
            </w:r>
            <w:r w:rsidRPr="001E1021">
              <w:rPr>
                <w:rFonts w:eastAsiaTheme="minorHAnsi"/>
                <w:bCs/>
                <w:lang w:eastAsia="en-US"/>
              </w:rPr>
              <w:t>.</w:t>
            </w:r>
          </w:p>
        </w:tc>
        <w:tc>
          <w:tcPr>
            <w:tcW w:w="5243" w:type="dxa"/>
            <w:tcBorders>
              <w:left w:val="nil"/>
              <w:right w:val="nil"/>
            </w:tcBorders>
          </w:tcPr>
          <w:p w:rsidR="009F6B2D" w:rsidRPr="001E1021" w:rsidRDefault="001E1021">
            <w:pPr>
              <w:rPr>
                <w:rFonts w:eastAsiaTheme="minorHAnsi"/>
                <w:lang w:eastAsia="en-US"/>
              </w:rPr>
            </w:pPr>
            <w:r w:rsidRPr="001E1021">
              <w:rPr>
                <w:rFonts w:eastAsiaTheme="minorHAnsi"/>
                <w:lang w:eastAsia="en-US"/>
              </w:rPr>
              <w:t>Квалификационные требования к кандидатам на</w:t>
            </w:r>
          </w:p>
          <w:p w:rsidR="009F6B2D" w:rsidRPr="001E1021" w:rsidRDefault="001E1021">
            <w:pPr>
              <w:rPr>
                <w:rFonts w:eastAsiaTheme="minorHAnsi"/>
                <w:lang w:eastAsia="en-US"/>
              </w:rPr>
            </w:pPr>
            <w:r w:rsidRPr="001E1021">
              <w:rPr>
                <w:rFonts w:eastAsiaTheme="minorHAnsi"/>
                <w:lang w:eastAsia="en-US"/>
              </w:rPr>
              <w:t>замещение вакантных должностей муниципальной службы</w:t>
            </w:r>
          </w:p>
        </w:tc>
        <w:tc>
          <w:tcPr>
            <w:tcW w:w="3970" w:type="dxa"/>
            <w:gridSpan w:val="2"/>
            <w:tcBorders>
              <w:left w:val="nil"/>
            </w:tcBorders>
          </w:tcPr>
          <w:p w:rsidR="009F6B2D" w:rsidRPr="001E1021" w:rsidRDefault="001E1021">
            <w:pPr>
              <w:rPr>
                <w:rFonts w:eastAsiaTheme="minorHAnsi"/>
                <w:lang w:eastAsia="en-US"/>
              </w:rPr>
            </w:pPr>
            <w:r w:rsidRPr="001E1021">
              <w:rPr>
                <w:rFonts w:eastAsiaTheme="minorHAnsi"/>
                <w:lang w:eastAsia="en-US"/>
              </w:rPr>
              <w:t>В течение 5 рабочих дней со дня</w:t>
            </w:r>
          </w:p>
          <w:p w:rsidR="009F6B2D" w:rsidRPr="001E1021" w:rsidRDefault="001E1021">
            <w:pPr>
              <w:rPr>
                <w:rFonts w:eastAsiaTheme="minorHAnsi"/>
                <w:lang w:eastAsia="en-US"/>
              </w:rPr>
            </w:pPr>
            <w:r w:rsidRPr="001E1021">
              <w:rPr>
                <w:rFonts w:eastAsiaTheme="minorHAnsi"/>
                <w:lang w:eastAsia="en-US"/>
              </w:rPr>
              <w:t>утверждения</w:t>
            </w:r>
          </w:p>
          <w:p w:rsidR="009F6B2D" w:rsidRPr="001E1021" w:rsidRDefault="009F6B2D">
            <w:pPr>
              <w:jc w:val="center"/>
              <w:rPr>
                <w:rFonts w:eastAsiaTheme="minorHAnsi"/>
                <w:b/>
                <w:bCs/>
                <w:lang w:eastAsia="en-US"/>
              </w:rPr>
            </w:pPr>
          </w:p>
        </w:tc>
      </w:tr>
      <w:tr w:rsidR="009F6B2D" w:rsidRPr="001E1021">
        <w:tc>
          <w:tcPr>
            <w:tcW w:w="632" w:type="dxa"/>
            <w:gridSpan w:val="2"/>
            <w:tcBorders>
              <w:right w:val="nil"/>
            </w:tcBorders>
          </w:tcPr>
          <w:p w:rsidR="009F6B2D" w:rsidRPr="001E1021" w:rsidRDefault="001E1021">
            <w:pPr>
              <w:jc w:val="center"/>
              <w:rPr>
                <w:rFonts w:eastAsiaTheme="minorHAnsi"/>
                <w:bCs/>
                <w:lang w:eastAsia="en-US"/>
              </w:rPr>
            </w:pPr>
            <w:r w:rsidRPr="001E1021">
              <w:rPr>
                <w:rFonts w:eastAsiaTheme="minorHAnsi"/>
                <w:bCs/>
                <w:lang w:eastAsia="en-US"/>
              </w:rPr>
              <w:t>1</w:t>
            </w:r>
            <w:r w:rsidRPr="001E1021">
              <w:rPr>
                <w:rFonts w:eastAsiaTheme="minorHAnsi"/>
                <w:bCs/>
                <w:lang w:val="en-US" w:eastAsia="en-US"/>
              </w:rPr>
              <w:t>8</w:t>
            </w:r>
            <w:r w:rsidRPr="001E1021">
              <w:rPr>
                <w:rFonts w:eastAsiaTheme="minorHAnsi"/>
                <w:bCs/>
                <w:lang w:eastAsia="en-US"/>
              </w:rPr>
              <w:t>.</w:t>
            </w:r>
          </w:p>
        </w:tc>
        <w:tc>
          <w:tcPr>
            <w:tcW w:w="5243" w:type="dxa"/>
            <w:tcBorders>
              <w:left w:val="nil"/>
              <w:right w:val="nil"/>
            </w:tcBorders>
          </w:tcPr>
          <w:p w:rsidR="009F6B2D" w:rsidRPr="001E1021" w:rsidRDefault="001E1021">
            <w:pPr>
              <w:rPr>
                <w:rFonts w:eastAsiaTheme="minorHAnsi"/>
                <w:lang w:eastAsia="en-US"/>
              </w:rPr>
            </w:pPr>
            <w:r w:rsidRPr="001E1021">
              <w:rPr>
                <w:rFonts w:eastAsiaTheme="minorHAnsi"/>
                <w:lang w:eastAsia="en-US"/>
              </w:rPr>
              <w:t>Номера телефонов, адрес электронной почты, по</w:t>
            </w:r>
          </w:p>
          <w:p w:rsidR="009F6B2D" w:rsidRPr="001E1021" w:rsidRDefault="001E1021">
            <w:pPr>
              <w:rPr>
                <w:rFonts w:eastAsiaTheme="minorHAnsi"/>
                <w:lang w:eastAsia="en-US"/>
              </w:rPr>
            </w:pPr>
            <w:r w:rsidRPr="001E1021">
              <w:rPr>
                <w:rFonts w:eastAsiaTheme="minorHAnsi"/>
                <w:lang w:eastAsia="en-US"/>
              </w:rPr>
              <w:t>которым можно получить информацию по вопросу замещения вакантных должностей в органах местного самоуправления</w:t>
            </w:r>
          </w:p>
        </w:tc>
        <w:tc>
          <w:tcPr>
            <w:tcW w:w="3970" w:type="dxa"/>
            <w:gridSpan w:val="2"/>
            <w:tcBorders>
              <w:left w:val="nil"/>
            </w:tcBorders>
          </w:tcPr>
          <w:p w:rsidR="009F6B2D" w:rsidRPr="001E1021" w:rsidRDefault="001E1021">
            <w:pPr>
              <w:rPr>
                <w:rFonts w:eastAsiaTheme="minorHAnsi"/>
                <w:lang w:eastAsia="en-US"/>
              </w:rPr>
            </w:pPr>
            <w:r w:rsidRPr="001E1021">
              <w:rPr>
                <w:rFonts w:eastAsiaTheme="minorHAnsi"/>
                <w:lang w:eastAsia="en-US"/>
              </w:rPr>
              <w:t>Поддерживается в актуальном</w:t>
            </w:r>
          </w:p>
          <w:p w:rsidR="009F6B2D" w:rsidRPr="001E1021" w:rsidRDefault="001E1021">
            <w:pPr>
              <w:rPr>
                <w:rFonts w:eastAsiaTheme="minorHAnsi"/>
                <w:lang w:eastAsia="en-US"/>
              </w:rPr>
            </w:pPr>
            <w:r w:rsidRPr="001E1021">
              <w:rPr>
                <w:rFonts w:eastAsiaTheme="minorHAnsi"/>
                <w:lang w:eastAsia="en-US"/>
              </w:rPr>
              <w:t>состоянии</w:t>
            </w:r>
          </w:p>
          <w:p w:rsidR="009F6B2D" w:rsidRPr="001E1021" w:rsidRDefault="009F6B2D">
            <w:pPr>
              <w:jc w:val="center"/>
              <w:rPr>
                <w:rFonts w:eastAsiaTheme="minorHAnsi"/>
                <w:b/>
                <w:bCs/>
                <w:lang w:eastAsia="en-US"/>
              </w:rPr>
            </w:pPr>
          </w:p>
        </w:tc>
      </w:tr>
      <w:tr w:rsidR="009F6B2D" w:rsidRPr="001E1021">
        <w:tc>
          <w:tcPr>
            <w:tcW w:w="9845" w:type="dxa"/>
            <w:gridSpan w:val="5"/>
          </w:tcPr>
          <w:p w:rsidR="009F6B2D" w:rsidRPr="001E1021" w:rsidRDefault="001E1021">
            <w:pPr>
              <w:jc w:val="center"/>
              <w:rPr>
                <w:rFonts w:eastAsiaTheme="minorHAnsi"/>
                <w:b/>
                <w:bCs/>
                <w:lang w:eastAsia="en-US"/>
              </w:rPr>
            </w:pPr>
            <w:r w:rsidRPr="001E1021">
              <w:rPr>
                <w:rFonts w:eastAsiaTheme="minorHAnsi"/>
                <w:b/>
                <w:bCs/>
                <w:lang w:eastAsia="en-US"/>
              </w:rPr>
              <w:t>Информация о работе Муниципального Совета и Местной Администрации</w:t>
            </w:r>
          </w:p>
          <w:p w:rsidR="009F6B2D" w:rsidRPr="001E1021" w:rsidRDefault="001E1021">
            <w:pPr>
              <w:jc w:val="center"/>
              <w:rPr>
                <w:rFonts w:eastAsiaTheme="minorHAnsi"/>
                <w:b/>
                <w:bCs/>
                <w:lang w:eastAsia="en-US"/>
              </w:rPr>
            </w:pPr>
            <w:r w:rsidRPr="001E1021">
              <w:rPr>
                <w:rFonts w:eastAsiaTheme="minorHAnsi"/>
                <w:b/>
                <w:bCs/>
                <w:lang w:eastAsia="en-US"/>
              </w:rPr>
              <w:t xml:space="preserve"> с обращениями граждан (физических лиц), организаций (юридических лиц), общественных объединений, государственных органов, органов местного самоуправления</w:t>
            </w:r>
          </w:p>
        </w:tc>
      </w:tr>
      <w:tr w:rsidR="009F6B2D" w:rsidRPr="001E1021">
        <w:tc>
          <w:tcPr>
            <w:tcW w:w="632" w:type="dxa"/>
            <w:gridSpan w:val="2"/>
            <w:tcBorders>
              <w:right w:val="nil"/>
            </w:tcBorders>
          </w:tcPr>
          <w:p w:rsidR="009F6B2D" w:rsidRPr="001E1021" w:rsidRDefault="001E1021">
            <w:pPr>
              <w:rPr>
                <w:rFonts w:eastAsiaTheme="minorHAnsi"/>
                <w:bCs/>
                <w:lang w:eastAsia="en-US"/>
              </w:rPr>
            </w:pPr>
            <w:r w:rsidRPr="001E1021">
              <w:rPr>
                <w:rFonts w:eastAsiaTheme="minorHAnsi"/>
                <w:bCs/>
                <w:lang w:val="en-US" w:eastAsia="en-US"/>
              </w:rPr>
              <w:t>19</w:t>
            </w:r>
            <w:r w:rsidRPr="001E1021">
              <w:rPr>
                <w:rFonts w:eastAsiaTheme="minorHAnsi"/>
                <w:bCs/>
                <w:lang w:eastAsia="en-US"/>
              </w:rPr>
              <w:t>.</w:t>
            </w:r>
          </w:p>
        </w:tc>
        <w:tc>
          <w:tcPr>
            <w:tcW w:w="5243" w:type="dxa"/>
            <w:tcBorders>
              <w:left w:val="nil"/>
              <w:right w:val="nil"/>
            </w:tcBorders>
          </w:tcPr>
          <w:p w:rsidR="009F6B2D" w:rsidRPr="001E1021" w:rsidRDefault="001E1021">
            <w:pPr>
              <w:rPr>
                <w:rFonts w:eastAsiaTheme="minorHAnsi"/>
                <w:b/>
                <w:bCs/>
                <w:lang w:eastAsia="en-US"/>
              </w:rPr>
            </w:pPr>
            <w:r w:rsidRPr="001E1021">
              <w:rPr>
                <w:rFonts w:eastAsiaTheme="minorHAnsi"/>
                <w:lang w:eastAsia="en-US"/>
              </w:rPr>
              <w:t>Порядок и время приема граждан (физических лиц), организаций (юридических лиц), общественных объединений, государственных органов, органов местного самоуправления</w:t>
            </w:r>
          </w:p>
        </w:tc>
        <w:tc>
          <w:tcPr>
            <w:tcW w:w="3970" w:type="dxa"/>
            <w:gridSpan w:val="2"/>
            <w:tcBorders>
              <w:left w:val="nil"/>
            </w:tcBorders>
          </w:tcPr>
          <w:p w:rsidR="009F6B2D" w:rsidRPr="001E1021" w:rsidRDefault="001E1021">
            <w:pPr>
              <w:rPr>
                <w:rFonts w:eastAsiaTheme="minorHAnsi"/>
                <w:lang w:eastAsia="en-US"/>
              </w:rPr>
            </w:pPr>
            <w:r w:rsidRPr="001E1021">
              <w:rPr>
                <w:rFonts w:eastAsiaTheme="minorHAnsi"/>
                <w:lang w:eastAsia="en-US"/>
              </w:rPr>
              <w:t>Поддерживается в актуальном</w:t>
            </w:r>
          </w:p>
          <w:p w:rsidR="009F6B2D" w:rsidRPr="001E1021" w:rsidRDefault="001E1021">
            <w:pPr>
              <w:rPr>
                <w:rFonts w:eastAsiaTheme="minorHAnsi"/>
                <w:lang w:eastAsia="en-US"/>
              </w:rPr>
            </w:pPr>
            <w:r w:rsidRPr="001E1021">
              <w:rPr>
                <w:rFonts w:eastAsiaTheme="minorHAnsi"/>
                <w:lang w:eastAsia="en-US"/>
              </w:rPr>
              <w:t>состоянии</w:t>
            </w:r>
          </w:p>
          <w:p w:rsidR="009F6B2D" w:rsidRPr="001E1021" w:rsidRDefault="009F6B2D">
            <w:pPr>
              <w:rPr>
                <w:rFonts w:eastAsiaTheme="minorHAnsi"/>
                <w:b/>
                <w:bCs/>
                <w:lang w:eastAsia="en-US"/>
              </w:rPr>
            </w:pPr>
          </w:p>
        </w:tc>
      </w:tr>
      <w:tr w:rsidR="009F6B2D" w:rsidRPr="001E1021">
        <w:tc>
          <w:tcPr>
            <w:tcW w:w="632" w:type="dxa"/>
            <w:gridSpan w:val="2"/>
            <w:tcBorders>
              <w:right w:val="nil"/>
            </w:tcBorders>
          </w:tcPr>
          <w:p w:rsidR="009F6B2D" w:rsidRPr="00241875" w:rsidRDefault="001E1021">
            <w:pPr>
              <w:rPr>
                <w:rFonts w:eastAsiaTheme="minorHAnsi"/>
                <w:bCs/>
                <w:lang w:eastAsia="en-US"/>
              </w:rPr>
            </w:pPr>
            <w:r w:rsidRPr="001E1021">
              <w:rPr>
                <w:rFonts w:eastAsiaTheme="minorHAnsi"/>
                <w:bCs/>
                <w:lang w:val="en-US" w:eastAsia="en-US"/>
              </w:rPr>
              <w:t>20</w:t>
            </w:r>
            <w:r w:rsidR="00241875">
              <w:rPr>
                <w:rFonts w:eastAsiaTheme="minorHAnsi"/>
                <w:bCs/>
                <w:lang w:eastAsia="en-US"/>
              </w:rPr>
              <w:t>.</w:t>
            </w:r>
          </w:p>
        </w:tc>
        <w:tc>
          <w:tcPr>
            <w:tcW w:w="5243" w:type="dxa"/>
            <w:tcBorders>
              <w:left w:val="nil"/>
              <w:right w:val="nil"/>
            </w:tcBorders>
          </w:tcPr>
          <w:p w:rsidR="009F6B2D" w:rsidRPr="001E1021" w:rsidRDefault="001E1021">
            <w:pPr>
              <w:rPr>
                <w:rFonts w:eastAsiaTheme="minorHAnsi"/>
                <w:lang w:eastAsia="en-US"/>
              </w:rPr>
            </w:pPr>
            <w:r w:rsidRPr="001E1021">
              <w:rPr>
                <w:rFonts w:eastAsiaTheme="minorHAnsi"/>
                <w:lang w:eastAsia="en-US"/>
              </w:rPr>
              <w:t>Порядок рассмотрения обращений граждан</w:t>
            </w:r>
          </w:p>
          <w:p w:rsidR="009F6B2D" w:rsidRPr="001E1021" w:rsidRDefault="001E1021">
            <w:pPr>
              <w:rPr>
                <w:rFonts w:eastAsiaTheme="minorHAnsi"/>
                <w:lang w:eastAsia="en-US"/>
              </w:rPr>
            </w:pPr>
            <w:r w:rsidRPr="001E1021">
              <w:rPr>
                <w:rFonts w:eastAsiaTheme="minorHAnsi"/>
                <w:lang w:eastAsia="en-US"/>
              </w:rPr>
              <w:t>(физических лиц), организаций (юридических лиц), общественных объединений, государственных органов, органов местного самоуправления</w:t>
            </w:r>
          </w:p>
        </w:tc>
        <w:tc>
          <w:tcPr>
            <w:tcW w:w="3970" w:type="dxa"/>
            <w:gridSpan w:val="2"/>
            <w:tcBorders>
              <w:left w:val="nil"/>
            </w:tcBorders>
          </w:tcPr>
          <w:p w:rsidR="009F6B2D" w:rsidRPr="001E1021" w:rsidRDefault="001E1021">
            <w:pPr>
              <w:rPr>
                <w:rFonts w:eastAsiaTheme="minorHAnsi"/>
                <w:lang w:eastAsia="en-US"/>
              </w:rPr>
            </w:pPr>
            <w:r w:rsidRPr="001E1021">
              <w:rPr>
                <w:rFonts w:eastAsiaTheme="minorHAnsi"/>
                <w:lang w:eastAsia="en-US"/>
              </w:rPr>
              <w:t>Поддерживается в актуальном</w:t>
            </w:r>
          </w:p>
          <w:p w:rsidR="009F6B2D" w:rsidRPr="001E1021" w:rsidRDefault="001E1021">
            <w:pPr>
              <w:rPr>
                <w:rFonts w:eastAsiaTheme="minorHAnsi"/>
                <w:lang w:eastAsia="en-US"/>
              </w:rPr>
            </w:pPr>
            <w:r w:rsidRPr="001E1021">
              <w:rPr>
                <w:rFonts w:eastAsiaTheme="minorHAnsi"/>
                <w:lang w:eastAsia="en-US"/>
              </w:rPr>
              <w:t>состоянии</w:t>
            </w:r>
          </w:p>
          <w:p w:rsidR="009F6B2D" w:rsidRPr="001E1021" w:rsidRDefault="009F6B2D">
            <w:pPr>
              <w:jc w:val="center"/>
              <w:rPr>
                <w:rFonts w:eastAsiaTheme="minorHAnsi"/>
                <w:b/>
                <w:bCs/>
                <w:lang w:eastAsia="en-US"/>
              </w:rPr>
            </w:pPr>
          </w:p>
        </w:tc>
      </w:tr>
      <w:tr w:rsidR="009F6B2D" w:rsidRPr="001E1021">
        <w:tc>
          <w:tcPr>
            <w:tcW w:w="632" w:type="dxa"/>
            <w:gridSpan w:val="2"/>
            <w:tcBorders>
              <w:right w:val="nil"/>
            </w:tcBorders>
          </w:tcPr>
          <w:p w:rsidR="009F6B2D" w:rsidRPr="001E1021" w:rsidRDefault="001E1021">
            <w:pPr>
              <w:jc w:val="center"/>
              <w:rPr>
                <w:rFonts w:eastAsiaTheme="minorHAnsi"/>
                <w:bCs/>
                <w:lang w:eastAsia="en-US"/>
              </w:rPr>
            </w:pPr>
            <w:r w:rsidRPr="001E1021">
              <w:rPr>
                <w:rFonts w:eastAsiaTheme="minorHAnsi"/>
                <w:bCs/>
                <w:lang w:eastAsia="en-US"/>
              </w:rPr>
              <w:t>2</w:t>
            </w:r>
            <w:r w:rsidRPr="001E1021">
              <w:rPr>
                <w:rFonts w:eastAsiaTheme="minorHAnsi"/>
                <w:bCs/>
                <w:lang w:val="en-US" w:eastAsia="en-US"/>
              </w:rPr>
              <w:t>1</w:t>
            </w:r>
            <w:r w:rsidRPr="001E1021">
              <w:rPr>
                <w:rFonts w:eastAsiaTheme="minorHAnsi"/>
                <w:bCs/>
                <w:lang w:eastAsia="en-US"/>
              </w:rPr>
              <w:t>.</w:t>
            </w:r>
          </w:p>
        </w:tc>
        <w:tc>
          <w:tcPr>
            <w:tcW w:w="5243" w:type="dxa"/>
            <w:tcBorders>
              <w:left w:val="nil"/>
              <w:right w:val="nil"/>
            </w:tcBorders>
          </w:tcPr>
          <w:p w:rsidR="009F6B2D" w:rsidRPr="001E1021" w:rsidRDefault="001E1021">
            <w:pPr>
              <w:rPr>
                <w:rFonts w:eastAsiaTheme="minorHAnsi"/>
                <w:lang w:eastAsia="en-US"/>
              </w:rPr>
            </w:pPr>
            <w:r w:rsidRPr="001E1021">
              <w:rPr>
                <w:rFonts w:eastAsiaTheme="minorHAnsi"/>
                <w:lang w:eastAsia="en-US"/>
              </w:rPr>
              <w:t>Фамилия, имя, отчество должностного лица, к</w:t>
            </w:r>
          </w:p>
          <w:p w:rsidR="009F6B2D" w:rsidRPr="001E1021" w:rsidRDefault="001E1021">
            <w:pPr>
              <w:rPr>
                <w:rFonts w:eastAsiaTheme="minorHAnsi"/>
                <w:lang w:eastAsia="en-US"/>
              </w:rPr>
            </w:pPr>
            <w:r w:rsidRPr="001E1021">
              <w:rPr>
                <w:rFonts w:eastAsiaTheme="minorHAnsi"/>
                <w:lang w:eastAsia="en-US"/>
              </w:rPr>
              <w:t>полномочиям, которых отнесены организация приема граждан (физических лиц), организаций</w:t>
            </w:r>
          </w:p>
          <w:p w:rsidR="009F6B2D" w:rsidRPr="001E1021" w:rsidRDefault="001E1021">
            <w:pPr>
              <w:rPr>
                <w:rFonts w:eastAsiaTheme="minorHAnsi"/>
                <w:lang w:eastAsia="en-US"/>
              </w:rPr>
            </w:pPr>
            <w:r w:rsidRPr="001E1021">
              <w:rPr>
                <w:rFonts w:eastAsiaTheme="minorHAnsi"/>
                <w:lang w:eastAsia="en-US"/>
              </w:rPr>
              <w:t>(юридических лиц), общественных объединений, государственных органов, органов местного самоуправления</w:t>
            </w:r>
          </w:p>
        </w:tc>
        <w:tc>
          <w:tcPr>
            <w:tcW w:w="3970" w:type="dxa"/>
            <w:gridSpan w:val="2"/>
            <w:tcBorders>
              <w:left w:val="nil"/>
            </w:tcBorders>
          </w:tcPr>
          <w:p w:rsidR="009F6B2D" w:rsidRPr="001E1021" w:rsidRDefault="001E1021">
            <w:pPr>
              <w:rPr>
                <w:rFonts w:eastAsiaTheme="minorHAnsi"/>
                <w:lang w:eastAsia="en-US"/>
              </w:rPr>
            </w:pPr>
            <w:r w:rsidRPr="001E1021">
              <w:rPr>
                <w:rFonts w:eastAsiaTheme="minorHAnsi"/>
                <w:lang w:eastAsia="en-US"/>
              </w:rPr>
              <w:t>Поддерживается в актуальном</w:t>
            </w:r>
          </w:p>
          <w:p w:rsidR="009F6B2D" w:rsidRPr="001E1021" w:rsidRDefault="001E1021">
            <w:pPr>
              <w:rPr>
                <w:rFonts w:eastAsiaTheme="minorHAnsi"/>
                <w:lang w:eastAsia="en-US"/>
              </w:rPr>
            </w:pPr>
            <w:r w:rsidRPr="001E1021">
              <w:rPr>
                <w:rFonts w:eastAsiaTheme="minorHAnsi"/>
                <w:lang w:eastAsia="en-US"/>
              </w:rPr>
              <w:t>состоянии</w:t>
            </w:r>
          </w:p>
          <w:p w:rsidR="009F6B2D" w:rsidRPr="001E1021" w:rsidRDefault="009F6B2D">
            <w:pPr>
              <w:rPr>
                <w:rFonts w:eastAsiaTheme="minorHAnsi"/>
                <w:b/>
                <w:bCs/>
                <w:lang w:eastAsia="en-US"/>
              </w:rPr>
            </w:pPr>
          </w:p>
        </w:tc>
      </w:tr>
      <w:tr w:rsidR="009F6B2D" w:rsidRPr="001E1021">
        <w:tc>
          <w:tcPr>
            <w:tcW w:w="9845" w:type="dxa"/>
            <w:gridSpan w:val="5"/>
          </w:tcPr>
          <w:p w:rsidR="009F6B2D" w:rsidRPr="001E1021" w:rsidRDefault="001E1021">
            <w:pPr>
              <w:jc w:val="center"/>
              <w:rPr>
                <w:rFonts w:eastAsiaTheme="minorHAnsi"/>
                <w:b/>
                <w:bCs/>
                <w:lang w:eastAsia="en-US"/>
              </w:rPr>
            </w:pPr>
            <w:r w:rsidRPr="001E1021">
              <w:rPr>
                <w:rFonts w:eastAsiaTheme="minorHAnsi"/>
                <w:b/>
                <w:bCs/>
                <w:lang w:eastAsia="en-US"/>
              </w:rPr>
              <w:t>Иная информация</w:t>
            </w:r>
          </w:p>
        </w:tc>
      </w:tr>
      <w:tr w:rsidR="009F6B2D">
        <w:tc>
          <w:tcPr>
            <w:tcW w:w="632" w:type="dxa"/>
            <w:gridSpan w:val="2"/>
            <w:tcBorders>
              <w:right w:val="nil"/>
            </w:tcBorders>
          </w:tcPr>
          <w:p w:rsidR="009F6B2D" w:rsidRPr="001E1021" w:rsidRDefault="001E1021">
            <w:pPr>
              <w:rPr>
                <w:rFonts w:eastAsiaTheme="minorHAnsi"/>
                <w:b/>
                <w:bCs/>
                <w:lang w:eastAsia="en-US"/>
              </w:rPr>
            </w:pPr>
            <w:r w:rsidRPr="001E1021">
              <w:rPr>
                <w:rFonts w:eastAsiaTheme="minorHAnsi"/>
                <w:bCs/>
                <w:lang w:eastAsia="en-US"/>
              </w:rPr>
              <w:t>2</w:t>
            </w:r>
            <w:r w:rsidRPr="001E1021">
              <w:rPr>
                <w:rFonts w:eastAsiaTheme="minorHAnsi"/>
                <w:bCs/>
                <w:lang w:val="en-US" w:eastAsia="en-US"/>
              </w:rPr>
              <w:t>2</w:t>
            </w:r>
            <w:r w:rsidRPr="001E1021">
              <w:rPr>
                <w:rFonts w:eastAsiaTheme="minorHAnsi"/>
                <w:bCs/>
                <w:lang w:eastAsia="en-US"/>
              </w:rPr>
              <w:t>.</w:t>
            </w:r>
          </w:p>
        </w:tc>
        <w:tc>
          <w:tcPr>
            <w:tcW w:w="5243" w:type="dxa"/>
            <w:tcBorders>
              <w:left w:val="nil"/>
              <w:right w:val="nil"/>
            </w:tcBorders>
          </w:tcPr>
          <w:p w:rsidR="009F6B2D" w:rsidRPr="001E1021" w:rsidRDefault="001E1021">
            <w:pPr>
              <w:rPr>
                <w:rFonts w:eastAsiaTheme="minorHAnsi"/>
                <w:lang w:eastAsia="en-US"/>
              </w:rPr>
            </w:pPr>
            <w:r w:rsidRPr="001E1021">
              <w:rPr>
                <w:rFonts w:eastAsiaTheme="minorHAnsi"/>
                <w:lang w:eastAsia="en-US"/>
              </w:rPr>
              <w:t>Иная информация о деятельности Муниципального Совета и Местной Администрации, подлежащая размещению в сети Интернет в соответствии с федеральными законами и иными</w:t>
            </w:r>
          </w:p>
          <w:p w:rsidR="009F6B2D" w:rsidRPr="001E1021" w:rsidRDefault="001E1021">
            <w:pPr>
              <w:rPr>
                <w:rFonts w:eastAsiaTheme="minorHAnsi"/>
                <w:lang w:eastAsia="en-US"/>
              </w:rPr>
            </w:pPr>
            <w:r w:rsidRPr="001E1021">
              <w:rPr>
                <w:rFonts w:eastAsiaTheme="minorHAnsi"/>
                <w:lang w:eastAsia="en-US"/>
              </w:rPr>
              <w:t>нормативными правовыми актами</w:t>
            </w:r>
          </w:p>
        </w:tc>
        <w:tc>
          <w:tcPr>
            <w:tcW w:w="3970" w:type="dxa"/>
            <w:gridSpan w:val="2"/>
            <w:tcBorders>
              <w:left w:val="nil"/>
            </w:tcBorders>
          </w:tcPr>
          <w:p w:rsidR="009F6B2D" w:rsidRPr="001E1021" w:rsidRDefault="001E1021">
            <w:pPr>
              <w:rPr>
                <w:rFonts w:eastAsiaTheme="minorHAnsi"/>
                <w:lang w:eastAsia="en-US"/>
              </w:rPr>
            </w:pPr>
            <w:r w:rsidRPr="001E1021">
              <w:rPr>
                <w:rFonts w:eastAsiaTheme="minorHAnsi"/>
                <w:lang w:eastAsia="en-US"/>
              </w:rPr>
              <w:t>В сроки, установленные</w:t>
            </w:r>
          </w:p>
          <w:p w:rsidR="009F6B2D" w:rsidRPr="001E1021" w:rsidRDefault="001E1021">
            <w:pPr>
              <w:rPr>
                <w:rFonts w:eastAsiaTheme="minorHAnsi"/>
                <w:lang w:eastAsia="en-US"/>
              </w:rPr>
            </w:pPr>
            <w:r w:rsidRPr="001E1021">
              <w:rPr>
                <w:rFonts w:eastAsiaTheme="minorHAnsi"/>
                <w:lang w:eastAsia="en-US"/>
              </w:rPr>
              <w:t>федеральными законами и иными</w:t>
            </w:r>
          </w:p>
          <w:p w:rsidR="009F6B2D" w:rsidRDefault="001E1021">
            <w:pPr>
              <w:rPr>
                <w:rFonts w:eastAsiaTheme="minorHAnsi"/>
                <w:b/>
                <w:bCs/>
                <w:lang w:eastAsia="en-US"/>
              </w:rPr>
            </w:pPr>
            <w:r w:rsidRPr="001E1021">
              <w:rPr>
                <w:rFonts w:eastAsiaTheme="minorHAnsi"/>
                <w:lang w:eastAsia="en-US"/>
              </w:rPr>
              <w:t>нормативными правовыми актами, или в течение 5 рабочих дней с момента появления информации</w:t>
            </w:r>
          </w:p>
        </w:tc>
      </w:tr>
    </w:tbl>
    <w:p w:rsidR="009F6B2D" w:rsidRDefault="009F6B2D"/>
    <w:p w:rsidR="009F6B2D" w:rsidRDefault="009F6B2D"/>
    <w:p w:rsidR="009F6B2D" w:rsidRDefault="009F6B2D"/>
    <w:sectPr w:rsidR="009F6B2D" w:rsidSect="008B1C3B">
      <w:pgSz w:w="11906" w:h="16838"/>
      <w:pgMar w:top="1134" w:right="851" w:bottom="1134" w:left="1701"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5BA8" w:rsidRDefault="001E1021">
      <w:r>
        <w:separator/>
      </w:r>
    </w:p>
  </w:endnote>
  <w:endnote w:type="continuationSeparator" w:id="0">
    <w:p w:rsidR="004B5BA8" w:rsidRDefault="001E10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Lohit Devanagari">
    <w:altName w:val="Cambria"/>
    <w:panose1 w:val="00000000000000000000"/>
    <w:charset w:val="00"/>
    <w:family w:val="roman"/>
    <w:notTrueType/>
    <w:pitch w:val="default"/>
  </w:font>
  <w:font w:name="Arial CYR">
    <w:panose1 w:val="020B0604020202020204"/>
    <w:charset w:val="CC"/>
    <w:family w:val="swiss"/>
    <w:pitch w:val="variable"/>
    <w:sig w:usb0="E0002AFF" w:usb1="C0007843"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F">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5BA8" w:rsidRDefault="001E1021">
      <w:r>
        <w:separator/>
      </w:r>
    </w:p>
  </w:footnote>
  <w:footnote w:type="continuationSeparator" w:id="0">
    <w:p w:rsidR="004B5BA8" w:rsidRDefault="001E10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CC41C9"/>
    <w:multiLevelType w:val="hybridMultilevel"/>
    <w:tmpl w:val="18BA0EC6"/>
    <w:lvl w:ilvl="0" w:tplc="1E1A3E24">
      <w:start w:val="1"/>
      <w:numFmt w:val="decimal"/>
      <w:lvlText w:val="%1."/>
      <w:lvlJc w:val="left"/>
      <w:pPr>
        <w:ind w:left="1717" w:hanging="10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B2D"/>
    <w:rsid w:val="00014F67"/>
    <w:rsid w:val="000F7F44"/>
    <w:rsid w:val="001E1021"/>
    <w:rsid w:val="00241875"/>
    <w:rsid w:val="0031486E"/>
    <w:rsid w:val="004B5BA8"/>
    <w:rsid w:val="006248DE"/>
    <w:rsid w:val="00696AA9"/>
    <w:rsid w:val="007D4A3A"/>
    <w:rsid w:val="007E74AC"/>
    <w:rsid w:val="008B1C3B"/>
    <w:rsid w:val="008B51AD"/>
    <w:rsid w:val="009F6B2D"/>
    <w:rsid w:val="00C80BB6"/>
    <w:rsid w:val="00E84BA3"/>
    <w:rsid w:val="00EF12AB"/>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87410"/>
  <w15:docId w15:val="{395D2A2D-D0F1-41F9-BD4F-1B56B84FA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ru-R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35741"/>
    <w:rPr>
      <w:rFonts w:eastAsia="Times New Roman"/>
      <w:lang w:eastAsia="ru-RU"/>
    </w:rPr>
  </w:style>
  <w:style w:type="paragraph" w:styleId="1">
    <w:name w:val="heading 1"/>
    <w:basedOn w:val="a"/>
    <w:next w:val="a"/>
    <w:link w:val="11"/>
    <w:uiPriority w:val="9"/>
    <w:qFormat/>
    <w:rsid w:val="00791469"/>
    <w:pPr>
      <w:keepNext/>
      <w:outlineLvl w:val="0"/>
    </w:pPr>
    <w:rPr>
      <w:szCs w:val="20"/>
    </w:rPr>
  </w:style>
  <w:style w:type="paragraph" w:styleId="3">
    <w:name w:val="heading 3"/>
    <w:basedOn w:val="a"/>
    <w:uiPriority w:val="9"/>
    <w:qFormat/>
    <w:rsid w:val="00971084"/>
    <w:pPr>
      <w:spacing w:beforeAutospacing="1" w:afterAutospacing="1"/>
      <w:outlineLvl w:val="2"/>
    </w:pPr>
    <w:rPr>
      <w:b/>
      <w:bCs/>
      <w:color w:val="414141"/>
      <w:sz w:val="31"/>
      <w:szCs w:val="3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uiPriority w:val="99"/>
    <w:qFormat/>
    <w:rsid w:val="008A4F29"/>
    <w:rPr>
      <w:rFonts w:ascii="Tahoma" w:eastAsia="Times New Roman" w:hAnsi="Tahoma" w:cs="Tahoma"/>
      <w:sz w:val="16"/>
      <w:szCs w:val="16"/>
      <w:lang w:eastAsia="ru-RU"/>
    </w:rPr>
  </w:style>
  <w:style w:type="character" w:customStyle="1" w:styleId="a4">
    <w:name w:val="Верхний колонтитул Знак"/>
    <w:basedOn w:val="a0"/>
    <w:uiPriority w:val="99"/>
    <w:qFormat/>
    <w:rsid w:val="00E572D5"/>
    <w:rPr>
      <w:rFonts w:eastAsia="Times New Roman"/>
      <w:lang w:eastAsia="ru-RU"/>
    </w:rPr>
  </w:style>
  <w:style w:type="character" w:customStyle="1" w:styleId="a5">
    <w:name w:val="Нижний колонтитул Знак"/>
    <w:basedOn w:val="a0"/>
    <w:uiPriority w:val="99"/>
    <w:qFormat/>
    <w:rsid w:val="00E572D5"/>
    <w:rPr>
      <w:rFonts w:eastAsia="Times New Roman"/>
      <w:lang w:eastAsia="ru-RU"/>
    </w:rPr>
  </w:style>
  <w:style w:type="character" w:customStyle="1" w:styleId="10">
    <w:name w:val="Заголовок 1 Знак"/>
    <w:basedOn w:val="a0"/>
    <w:link w:val="10"/>
    <w:uiPriority w:val="9"/>
    <w:qFormat/>
    <w:rsid w:val="00791469"/>
    <w:rPr>
      <w:rFonts w:eastAsia="Times New Roman"/>
      <w:szCs w:val="20"/>
      <w:lang w:eastAsia="ru-RU"/>
    </w:rPr>
  </w:style>
  <w:style w:type="character" w:styleId="a6">
    <w:name w:val="page number"/>
    <w:basedOn w:val="a0"/>
    <w:qFormat/>
    <w:rsid w:val="00791469"/>
  </w:style>
  <w:style w:type="character" w:customStyle="1" w:styleId="a7">
    <w:name w:val="Основной текст Знак"/>
    <w:basedOn w:val="a0"/>
    <w:uiPriority w:val="99"/>
    <w:qFormat/>
    <w:rsid w:val="00791469"/>
    <w:rPr>
      <w:rFonts w:eastAsia="Times New Roman"/>
      <w:lang w:eastAsia="ru-RU"/>
    </w:rPr>
  </w:style>
  <w:style w:type="character" w:styleId="a8">
    <w:name w:val="Hyperlink"/>
    <w:uiPriority w:val="99"/>
    <w:unhideWhenUsed/>
    <w:rsid w:val="00791469"/>
    <w:rPr>
      <w:color w:val="0000FF"/>
      <w:u w:val="single"/>
    </w:rPr>
  </w:style>
  <w:style w:type="character" w:styleId="a9">
    <w:name w:val="FollowedHyperlink"/>
    <w:uiPriority w:val="99"/>
    <w:unhideWhenUsed/>
    <w:rsid w:val="00791469"/>
    <w:rPr>
      <w:color w:val="800080"/>
      <w:u w:val="single"/>
    </w:rPr>
  </w:style>
  <w:style w:type="character" w:customStyle="1" w:styleId="30">
    <w:name w:val="Основной текст 3 Знак"/>
    <w:basedOn w:val="a0"/>
    <w:link w:val="31"/>
    <w:uiPriority w:val="99"/>
    <w:qFormat/>
    <w:rsid w:val="00AF1819"/>
    <w:rPr>
      <w:rFonts w:eastAsia="Times New Roman"/>
      <w:sz w:val="16"/>
      <w:szCs w:val="16"/>
      <w:lang w:eastAsia="ru-RU"/>
    </w:rPr>
  </w:style>
  <w:style w:type="character" w:customStyle="1" w:styleId="2">
    <w:name w:val="Основной текст 2 Знак"/>
    <w:basedOn w:val="a0"/>
    <w:link w:val="20"/>
    <w:uiPriority w:val="99"/>
    <w:qFormat/>
    <w:rsid w:val="00AF1819"/>
    <w:rPr>
      <w:rFonts w:eastAsia="Times New Roman"/>
      <w:lang w:eastAsia="ru-RU"/>
    </w:rPr>
  </w:style>
  <w:style w:type="character" w:customStyle="1" w:styleId="31">
    <w:name w:val="Заголовок 3 Знак"/>
    <w:basedOn w:val="a0"/>
    <w:link w:val="30"/>
    <w:uiPriority w:val="9"/>
    <w:qFormat/>
    <w:rsid w:val="00971084"/>
    <w:rPr>
      <w:rFonts w:eastAsia="Times New Roman"/>
      <w:b/>
      <w:bCs/>
      <w:color w:val="414141"/>
      <w:sz w:val="31"/>
      <w:szCs w:val="31"/>
      <w:lang w:eastAsia="ru-RU"/>
    </w:rPr>
  </w:style>
  <w:style w:type="character" w:customStyle="1" w:styleId="topmenuspanpoint">
    <w:name w:val="top_menu_span_point"/>
    <w:basedOn w:val="a0"/>
    <w:qFormat/>
    <w:rsid w:val="00971084"/>
  </w:style>
  <w:style w:type="character" w:customStyle="1" w:styleId="z-">
    <w:name w:val="z-Начало формы Знак"/>
    <w:basedOn w:val="a0"/>
    <w:uiPriority w:val="99"/>
    <w:qFormat/>
    <w:rsid w:val="00971084"/>
    <w:rPr>
      <w:rFonts w:ascii="Arial" w:eastAsia="Times New Roman" w:hAnsi="Arial" w:cs="Arial"/>
      <w:vanish/>
      <w:sz w:val="16"/>
      <w:szCs w:val="16"/>
      <w:lang w:eastAsia="ru-RU"/>
    </w:rPr>
  </w:style>
  <w:style w:type="character" w:customStyle="1" w:styleId="z-0">
    <w:name w:val="z-Конец формы Знак"/>
    <w:basedOn w:val="a0"/>
    <w:uiPriority w:val="99"/>
    <w:qFormat/>
    <w:rsid w:val="00971084"/>
    <w:rPr>
      <w:rFonts w:ascii="Arial" w:eastAsia="Times New Roman" w:hAnsi="Arial" w:cs="Arial"/>
      <w:vanish/>
      <w:sz w:val="16"/>
      <w:szCs w:val="16"/>
      <w:lang w:eastAsia="ru-RU"/>
    </w:rPr>
  </w:style>
  <w:style w:type="character" w:customStyle="1" w:styleId="news-date-time1">
    <w:name w:val="news-date-time1"/>
    <w:basedOn w:val="a0"/>
    <w:qFormat/>
    <w:rsid w:val="00971084"/>
    <w:rPr>
      <w:color w:val="486DAA"/>
    </w:rPr>
  </w:style>
  <w:style w:type="character" w:customStyle="1" w:styleId="selected2">
    <w:name w:val="selected2"/>
    <w:basedOn w:val="a0"/>
    <w:qFormat/>
    <w:rsid w:val="00971084"/>
    <w:rPr>
      <w:rFonts w:ascii="Georgia" w:hAnsi="Georgia"/>
      <w:color w:val="D76526"/>
      <w:sz w:val="34"/>
      <w:szCs w:val="34"/>
    </w:rPr>
  </w:style>
  <w:style w:type="character" w:customStyle="1" w:styleId="aa">
    <w:name w:val="Текст сноски Знак"/>
    <w:basedOn w:val="a0"/>
    <w:uiPriority w:val="99"/>
    <w:qFormat/>
    <w:rsid w:val="00971084"/>
    <w:rPr>
      <w:rFonts w:eastAsia="Times New Roman"/>
      <w:sz w:val="20"/>
      <w:szCs w:val="20"/>
      <w:lang w:eastAsia="ru-RU"/>
    </w:rPr>
  </w:style>
  <w:style w:type="character" w:customStyle="1" w:styleId="FootnoteCharacters">
    <w:name w:val="Footnote Characters"/>
    <w:basedOn w:val="a0"/>
    <w:uiPriority w:val="99"/>
    <w:qFormat/>
    <w:rsid w:val="00971084"/>
    <w:rPr>
      <w:rFonts w:cs="Times New Roman"/>
      <w:vertAlign w:val="superscript"/>
    </w:rPr>
  </w:style>
  <w:style w:type="character" w:customStyle="1" w:styleId="FootnoteAnchor">
    <w:name w:val="Footnote Anchor"/>
    <w:rPr>
      <w:rFonts w:cs="Times New Roman"/>
      <w:vertAlign w:val="superscript"/>
    </w:rPr>
  </w:style>
  <w:style w:type="character" w:customStyle="1" w:styleId="ab">
    <w:name w:val="Основной текст с отступом Знак"/>
    <w:basedOn w:val="a0"/>
    <w:uiPriority w:val="99"/>
    <w:qFormat/>
    <w:rsid w:val="008E58D2"/>
    <w:rPr>
      <w:rFonts w:eastAsia="Times New Roman"/>
      <w:lang w:eastAsia="ru-RU"/>
    </w:rPr>
  </w:style>
  <w:style w:type="character" w:styleId="ac">
    <w:name w:val="Unresolved Mention"/>
    <w:basedOn w:val="a0"/>
    <w:uiPriority w:val="99"/>
    <w:semiHidden/>
    <w:unhideWhenUsed/>
    <w:qFormat/>
    <w:rsid w:val="00D21DBC"/>
    <w:rPr>
      <w:color w:val="605E5C"/>
      <w:shd w:val="clear" w:color="auto" w:fill="E1DFDD"/>
    </w:rPr>
  </w:style>
  <w:style w:type="paragraph" w:customStyle="1" w:styleId="Heading">
    <w:name w:val="Heading"/>
    <w:next w:val="ad"/>
    <w:uiPriority w:val="99"/>
    <w:qFormat/>
    <w:rsid w:val="007678F3"/>
    <w:pPr>
      <w:textAlignment w:val="baseline"/>
    </w:pPr>
    <w:rPr>
      <w:rFonts w:ascii="Arial" w:eastAsia="Times New Roman" w:hAnsi="Arial"/>
      <w:b/>
      <w:sz w:val="20"/>
      <w:szCs w:val="20"/>
      <w:lang w:eastAsia="ru-RU"/>
    </w:rPr>
  </w:style>
  <w:style w:type="paragraph" w:styleId="ad">
    <w:name w:val="Body Text"/>
    <w:basedOn w:val="a"/>
    <w:uiPriority w:val="99"/>
    <w:rsid w:val="00791469"/>
    <w:pPr>
      <w:spacing w:after="120"/>
    </w:pPr>
  </w:style>
  <w:style w:type="paragraph" w:styleId="ae">
    <w:name w:val="List"/>
    <w:basedOn w:val="ad"/>
    <w:rPr>
      <w:rFonts w:cs="Lohit Devanagari"/>
    </w:rPr>
  </w:style>
  <w:style w:type="paragraph" w:styleId="af">
    <w:name w:val="caption"/>
    <w:basedOn w:val="a"/>
    <w:qFormat/>
    <w:pPr>
      <w:suppressLineNumbers/>
      <w:spacing w:before="120" w:after="120"/>
    </w:pPr>
    <w:rPr>
      <w:rFonts w:cs="Lohit Devanagari"/>
      <w:i/>
      <w:iCs/>
    </w:rPr>
  </w:style>
  <w:style w:type="paragraph" w:customStyle="1" w:styleId="Index">
    <w:name w:val="Index"/>
    <w:basedOn w:val="a"/>
    <w:qFormat/>
    <w:pPr>
      <w:suppressLineNumbers/>
    </w:pPr>
    <w:rPr>
      <w:rFonts w:cs="Lohit Devanagari"/>
    </w:rPr>
  </w:style>
  <w:style w:type="paragraph" w:styleId="af0">
    <w:name w:val="Balloon Text"/>
    <w:basedOn w:val="a"/>
    <w:uiPriority w:val="99"/>
    <w:unhideWhenUsed/>
    <w:qFormat/>
    <w:rsid w:val="008A4F29"/>
    <w:rPr>
      <w:rFonts w:ascii="Tahoma" w:hAnsi="Tahoma" w:cs="Tahoma"/>
      <w:sz w:val="16"/>
      <w:szCs w:val="16"/>
    </w:rPr>
  </w:style>
  <w:style w:type="paragraph" w:customStyle="1" w:styleId="HeaderandFooter">
    <w:name w:val="Header and Footer"/>
    <w:basedOn w:val="a"/>
    <w:qFormat/>
  </w:style>
  <w:style w:type="paragraph" w:styleId="af1">
    <w:name w:val="header"/>
    <w:basedOn w:val="a"/>
    <w:uiPriority w:val="99"/>
    <w:unhideWhenUsed/>
    <w:rsid w:val="00E572D5"/>
    <w:pPr>
      <w:tabs>
        <w:tab w:val="center" w:pos="4677"/>
        <w:tab w:val="right" w:pos="9355"/>
      </w:tabs>
    </w:pPr>
  </w:style>
  <w:style w:type="paragraph" w:styleId="af2">
    <w:name w:val="footer"/>
    <w:basedOn w:val="a"/>
    <w:uiPriority w:val="99"/>
    <w:unhideWhenUsed/>
    <w:rsid w:val="00E572D5"/>
    <w:pPr>
      <w:tabs>
        <w:tab w:val="center" w:pos="4677"/>
        <w:tab w:val="right" w:pos="9355"/>
      </w:tabs>
    </w:pPr>
  </w:style>
  <w:style w:type="paragraph" w:customStyle="1" w:styleId="formattext">
    <w:name w:val="formattext"/>
    <w:basedOn w:val="a"/>
    <w:uiPriority w:val="99"/>
    <w:qFormat/>
    <w:rsid w:val="00E572D5"/>
    <w:pPr>
      <w:spacing w:beforeAutospacing="1" w:afterAutospacing="1"/>
    </w:pPr>
  </w:style>
  <w:style w:type="paragraph" w:customStyle="1" w:styleId="Standard">
    <w:name w:val="Standard"/>
    <w:qFormat/>
    <w:rsid w:val="00E572D5"/>
    <w:pPr>
      <w:suppressAutoHyphens/>
      <w:textAlignment w:val="baseline"/>
    </w:pPr>
    <w:rPr>
      <w:rFonts w:eastAsia="Times New Roman"/>
      <w:kern w:val="2"/>
      <w:lang w:eastAsia="zh-CN"/>
    </w:rPr>
  </w:style>
  <w:style w:type="paragraph" w:customStyle="1" w:styleId="u">
    <w:name w:val="u"/>
    <w:basedOn w:val="a"/>
    <w:uiPriority w:val="99"/>
    <w:qFormat/>
    <w:rsid w:val="00E572D5"/>
    <w:pPr>
      <w:ind w:firstLine="390"/>
      <w:jc w:val="both"/>
    </w:pPr>
  </w:style>
  <w:style w:type="paragraph" w:customStyle="1" w:styleId="uni">
    <w:name w:val="uni"/>
    <w:basedOn w:val="a"/>
    <w:uiPriority w:val="99"/>
    <w:qFormat/>
    <w:rsid w:val="00E572D5"/>
    <w:pPr>
      <w:jc w:val="both"/>
    </w:pPr>
  </w:style>
  <w:style w:type="paragraph" w:styleId="af3">
    <w:name w:val="Normal (Web)"/>
    <w:basedOn w:val="a"/>
    <w:uiPriority w:val="99"/>
    <w:unhideWhenUsed/>
    <w:qFormat/>
    <w:rsid w:val="00E572D5"/>
    <w:pPr>
      <w:spacing w:before="150" w:after="150"/>
    </w:pPr>
  </w:style>
  <w:style w:type="paragraph" w:styleId="af4">
    <w:name w:val="List Paragraph"/>
    <w:basedOn w:val="a"/>
    <w:uiPriority w:val="34"/>
    <w:qFormat/>
    <w:rsid w:val="00E572D5"/>
    <w:pPr>
      <w:spacing w:after="200" w:line="276" w:lineRule="auto"/>
      <w:ind w:left="720"/>
      <w:contextualSpacing/>
    </w:pPr>
    <w:rPr>
      <w:rFonts w:asciiTheme="minorHAnsi" w:eastAsiaTheme="minorEastAsia" w:hAnsiTheme="minorHAnsi" w:cstheme="minorBidi"/>
      <w:sz w:val="22"/>
      <w:szCs w:val="22"/>
    </w:rPr>
  </w:style>
  <w:style w:type="paragraph" w:customStyle="1" w:styleId="font5">
    <w:name w:val="font5"/>
    <w:basedOn w:val="a"/>
    <w:uiPriority w:val="99"/>
    <w:qFormat/>
    <w:rsid w:val="00791469"/>
    <w:pPr>
      <w:spacing w:beforeAutospacing="1" w:afterAutospacing="1"/>
    </w:pPr>
    <w:rPr>
      <w:rFonts w:ascii="Arial CYR" w:hAnsi="Arial CYR" w:cs="Arial CYR"/>
      <w:b/>
      <w:bCs/>
      <w:sz w:val="18"/>
      <w:szCs w:val="18"/>
    </w:rPr>
  </w:style>
  <w:style w:type="paragraph" w:customStyle="1" w:styleId="font6">
    <w:name w:val="font6"/>
    <w:basedOn w:val="a"/>
    <w:uiPriority w:val="99"/>
    <w:qFormat/>
    <w:rsid w:val="00791469"/>
    <w:pPr>
      <w:spacing w:beforeAutospacing="1" w:afterAutospacing="1"/>
    </w:pPr>
    <w:rPr>
      <w:rFonts w:ascii="Arial CYR" w:hAnsi="Arial CYR" w:cs="Arial CYR"/>
      <w:b/>
      <w:bCs/>
      <w:color w:val="FF0000"/>
      <w:sz w:val="18"/>
      <w:szCs w:val="18"/>
    </w:rPr>
  </w:style>
  <w:style w:type="paragraph" w:customStyle="1" w:styleId="xl63">
    <w:name w:val="xl63"/>
    <w:basedOn w:val="a"/>
    <w:qFormat/>
    <w:rsid w:val="00791469"/>
    <w:pPr>
      <w:spacing w:beforeAutospacing="1" w:afterAutospacing="1"/>
    </w:pPr>
    <w:rPr>
      <w:rFonts w:ascii="Arial CYR" w:hAnsi="Arial CYR" w:cs="Arial CYR"/>
      <w:sz w:val="16"/>
      <w:szCs w:val="16"/>
    </w:rPr>
  </w:style>
  <w:style w:type="paragraph" w:customStyle="1" w:styleId="xl64">
    <w:name w:val="xl64"/>
    <w:basedOn w:val="a"/>
    <w:qFormat/>
    <w:rsid w:val="00791469"/>
    <w:pPr>
      <w:pBdr>
        <w:top w:val="single" w:sz="4" w:space="0" w:color="000000"/>
        <w:left w:val="single" w:sz="4" w:space="0" w:color="000000"/>
        <w:bottom w:val="single" w:sz="4" w:space="0" w:color="000000"/>
        <w:right w:val="single" w:sz="4" w:space="0" w:color="000000"/>
      </w:pBdr>
      <w:spacing w:beforeAutospacing="1" w:afterAutospacing="1"/>
      <w:textAlignment w:val="center"/>
    </w:pPr>
    <w:rPr>
      <w:sz w:val="18"/>
      <w:szCs w:val="18"/>
    </w:rPr>
  </w:style>
  <w:style w:type="paragraph" w:customStyle="1" w:styleId="xl65">
    <w:name w:val="xl65"/>
    <w:basedOn w:val="a"/>
    <w:qFormat/>
    <w:rsid w:val="00791469"/>
    <w:pPr>
      <w:spacing w:beforeAutospacing="1" w:afterAutospacing="1"/>
    </w:pPr>
    <w:rPr>
      <w:i/>
      <w:iCs/>
    </w:rPr>
  </w:style>
  <w:style w:type="paragraph" w:customStyle="1" w:styleId="xl66">
    <w:name w:val="xl66"/>
    <w:basedOn w:val="a"/>
    <w:qFormat/>
    <w:rsid w:val="00791469"/>
    <w:pPr>
      <w:pBdr>
        <w:top w:val="single" w:sz="4" w:space="0" w:color="000000"/>
        <w:left w:val="single" w:sz="4" w:space="0" w:color="000000"/>
        <w:bottom w:val="single" w:sz="4" w:space="0" w:color="000000"/>
        <w:right w:val="single" w:sz="4" w:space="0" w:color="000000"/>
      </w:pBdr>
      <w:spacing w:beforeAutospacing="1" w:afterAutospacing="1"/>
      <w:textAlignment w:val="center"/>
    </w:pPr>
    <w:rPr>
      <w:b/>
      <w:bCs/>
      <w:sz w:val="18"/>
      <w:szCs w:val="18"/>
    </w:rPr>
  </w:style>
  <w:style w:type="paragraph" w:customStyle="1" w:styleId="xl67">
    <w:name w:val="xl67"/>
    <w:basedOn w:val="a"/>
    <w:qFormat/>
    <w:rsid w:val="00791469"/>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8"/>
      <w:szCs w:val="18"/>
    </w:rPr>
  </w:style>
  <w:style w:type="paragraph" w:customStyle="1" w:styleId="xl68">
    <w:name w:val="xl68"/>
    <w:basedOn w:val="a"/>
    <w:qFormat/>
    <w:rsid w:val="00791469"/>
    <w:pPr>
      <w:pBdr>
        <w:top w:val="single" w:sz="4" w:space="0" w:color="000000"/>
        <w:left w:val="single" w:sz="4" w:space="0" w:color="000000"/>
        <w:right w:val="single" w:sz="4" w:space="0" w:color="000000"/>
      </w:pBdr>
      <w:spacing w:beforeAutospacing="1" w:afterAutospacing="1"/>
      <w:jc w:val="center"/>
      <w:textAlignment w:val="center"/>
    </w:pPr>
    <w:rPr>
      <w:rFonts w:ascii="Arial CYR" w:hAnsi="Arial CYR" w:cs="Arial CYR"/>
      <w:sz w:val="18"/>
      <w:szCs w:val="18"/>
    </w:rPr>
  </w:style>
  <w:style w:type="paragraph" w:customStyle="1" w:styleId="xl69">
    <w:name w:val="xl69"/>
    <w:basedOn w:val="a"/>
    <w:qFormat/>
    <w:rsid w:val="00791469"/>
    <w:pPr>
      <w:pBdr>
        <w:top w:val="single" w:sz="4" w:space="0" w:color="000000"/>
        <w:left w:val="single" w:sz="4" w:space="0" w:color="000000"/>
        <w:right w:val="single" w:sz="4" w:space="0" w:color="000000"/>
      </w:pBdr>
      <w:spacing w:beforeAutospacing="1" w:afterAutospacing="1"/>
      <w:jc w:val="center"/>
      <w:textAlignment w:val="center"/>
    </w:pPr>
    <w:rPr>
      <w:rFonts w:ascii="Arial CYR" w:hAnsi="Arial CYR" w:cs="Arial CYR"/>
      <w:sz w:val="18"/>
      <w:szCs w:val="18"/>
    </w:rPr>
  </w:style>
  <w:style w:type="paragraph" w:customStyle="1" w:styleId="xl70">
    <w:name w:val="xl70"/>
    <w:basedOn w:val="a"/>
    <w:qFormat/>
    <w:rsid w:val="00791469"/>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CYR" w:hAnsi="Arial CYR" w:cs="Arial CYR"/>
      <w:sz w:val="18"/>
      <w:szCs w:val="18"/>
    </w:rPr>
  </w:style>
  <w:style w:type="paragraph" w:customStyle="1" w:styleId="xl71">
    <w:name w:val="xl71"/>
    <w:basedOn w:val="a"/>
    <w:qFormat/>
    <w:rsid w:val="00791469"/>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Arial CYR" w:hAnsi="Arial CYR" w:cs="Arial CYR"/>
      <w:b/>
      <w:bCs/>
      <w:sz w:val="18"/>
      <w:szCs w:val="18"/>
    </w:rPr>
  </w:style>
  <w:style w:type="paragraph" w:customStyle="1" w:styleId="xl72">
    <w:name w:val="xl72"/>
    <w:basedOn w:val="a"/>
    <w:qFormat/>
    <w:rsid w:val="00791469"/>
    <w:pPr>
      <w:spacing w:beforeAutospacing="1" w:afterAutospacing="1"/>
    </w:pPr>
    <w:rPr>
      <w:i/>
      <w:iCs/>
      <w:sz w:val="16"/>
      <w:szCs w:val="16"/>
    </w:rPr>
  </w:style>
  <w:style w:type="paragraph" w:customStyle="1" w:styleId="xl73">
    <w:name w:val="xl73"/>
    <w:basedOn w:val="a"/>
    <w:qFormat/>
    <w:rsid w:val="00791469"/>
    <w:pPr>
      <w:spacing w:beforeAutospacing="1" w:afterAutospacing="1"/>
      <w:jc w:val="right"/>
      <w:textAlignment w:val="center"/>
    </w:pPr>
    <w:rPr>
      <w:rFonts w:ascii="Arial CYR" w:hAnsi="Arial CYR" w:cs="Arial CYR"/>
      <w:sz w:val="18"/>
      <w:szCs w:val="18"/>
    </w:rPr>
  </w:style>
  <w:style w:type="paragraph" w:customStyle="1" w:styleId="xl74">
    <w:name w:val="xl74"/>
    <w:basedOn w:val="a"/>
    <w:qFormat/>
    <w:rsid w:val="00791469"/>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sz w:val="18"/>
      <w:szCs w:val="18"/>
    </w:rPr>
  </w:style>
  <w:style w:type="paragraph" w:customStyle="1" w:styleId="xl75">
    <w:name w:val="xl75"/>
    <w:basedOn w:val="a"/>
    <w:qFormat/>
    <w:rsid w:val="00791469"/>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CYR" w:hAnsi="Arial CYR" w:cs="Arial CYR"/>
      <w:sz w:val="18"/>
      <w:szCs w:val="18"/>
    </w:rPr>
  </w:style>
  <w:style w:type="paragraph" w:customStyle="1" w:styleId="xl76">
    <w:name w:val="xl76"/>
    <w:basedOn w:val="a"/>
    <w:qFormat/>
    <w:rsid w:val="00791469"/>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CYR" w:hAnsi="Arial CYR" w:cs="Arial CYR"/>
      <w:b/>
      <w:bCs/>
      <w:sz w:val="18"/>
      <w:szCs w:val="18"/>
    </w:rPr>
  </w:style>
  <w:style w:type="paragraph" w:customStyle="1" w:styleId="xl77">
    <w:name w:val="xl77"/>
    <w:basedOn w:val="a"/>
    <w:qFormat/>
    <w:rsid w:val="00791469"/>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CYR" w:hAnsi="Arial CYR" w:cs="Arial CYR"/>
      <w:sz w:val="16"/>
      <w:szCs w:val="16"/>
    </w:rPr>
  </w:style>
  <w:style w:type="paragraph" w:customStyle="1" w:styleId="xl78">
    <w:name w:val="xl78"/>
    <w:basedOn w:val="a"/>
    <w:qFormat/>
    <w:rsid w:val="00791469"/>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6"/>
      <w:szCs w:val="16"/>
    </w:rPr>
  </w:style>
  <w:style w:type="paragraph" w:customStyle="1" w:styleId="xl79">
    <w:name w:val="xl79"/>
    <w:basedOn w:val="a"/>
    <w:qFormat/>
    <w:rsid w:val="00791469"/>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sz w:val="18"/>
      <w:szCs w:val="18"/>
    </w:rPr>
  </w:style>
  <w:style w:type="paragraph" w:customStyle="1" w:styleId="xl80">
    <w:name w:val="xl80"/>
    <w:basedOn w:val="a"/>
    <w:qFormat/>
    <w:rsid w:val="00791469"/>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8"/>
      <w:szCs w:val="18"/>
    </w:rPr>
  </w:style>
  <w:style w:type="paragraph" w:customStyle="1" w:styleId="xl81">
    <w:name w:val="xl81"/>
    <w:basedOn w:val="a"/>
    <w:qFormat/>
    <w:rsid w:val="0079146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sz w:val="18"/>
      <w:szCs w:val="18"/>
    </w:rPr>
  </w:style>
  <w:style w:type="paragraph" w:customStyle="1" w:styleId="xl82">
    <w:name w:val="xl82"/>
    <w:basedOn w:val="a"/>
    <w:qFormat/>
    <w:rsid w:val="0079146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rFonts w:ascii="Arial CYR" w:hAnsi="Arial CYR" w:cs="Arial CYR"/>
      <w:b/>
      <w:bCs/>
      <w:sz w:val="18"/>
      <w:szCs w:val="18"/>
    </w:rPr>
  </w:style>
  <w:style w:type="paragraph" w:customStyle="1" w:styleId="xl83">
    <w:name w:val="xl83"/>
    <w:basedOn w:val="a"/>
    <w:qFormat/>
    <w:rsid w:val="0079146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b/>
      <w:bCs/>
      <w:sz w:val="18"/>
      <w:szCs w:val="18"/>
    </w:rPr>
  </w:style>
  <w:style w:type="paragraph" w:customStyle="1" w:styleId="xl84">
    <w:name w:val="xl84"/>
    <w:basedOn w:val="a"/>
    <w:qFormat/>
    <w:rsid w:val="0079146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sz w:val="18"/>
      <w:szCs w:val="18"/>
    </w:rPr>
  </w:style>
  <w:style w:type="paragraph" w:customStyle="1" w:styleId="xl85">
    <w:name w:val="xl85"/>
    <w:basedOn w:val="a"/>
    <w:qFormat/>
    <w:rsid w:val="0079146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sz w:val="18"/>
      <w:szCs w:val="18"/>
    </w:rPr>
  </w:style>
  <w:style w:type="paragraph" w:customStyle="1" w:styleId="xl86">
    <w:name w:val="xl86"/>
    <w:basedOn w:val="a"/>
    <w:qFormat/>
    <w:rsid w:val="0079146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b/>
      <w:bCs/>
      <w:sz w:val="18"/>
      <w:szCs w:val="18"/>
    </w:rPr>
  </w:style>
  <w:style w:type="paragraph" w:customStyle="1" w:styleId="xl87">
    <w:name w:val="xl87"/>
    <w:basedOn w:val="a"/>
    <w:qFormat/>
    <w:rsid w:val="0079146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rFonts w:ascii="Arial CYR" w:hAnsi="Arial CYR" w:cs="Arial CYR"/>
      <w:sz w:val="18"/>
      <w:szCs w:val="18"/>
    </w:rPr>
  </w:style>
  <w:style w:type="paragraph" w:customStyle="1" w:styleId="xl88">
    <w:name w:val="xl88"/>
    <w:basedOn w:val="a"/>
    <w:qFormat/>
    <w:rsid w:val="00791469"/>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sz w:val="18"/>
      <w:szCs w:val="18"/>
    </w:rPr>
  </w:style>
  <w:style w:type="paragraph" w:customStyle="1" w:styleId="xl89">
    <w:name w:val="xl89"/>
    <w:basedOn w:val="a"/>
    <w:qFormat/>
    <w:rsid w:val="00791469"/>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8"/>
      <w:szCs w:val="18"/>
    </w:rPr>
  </w:style>
  <w:style w:type="paragraph" w:customStyle="1" w:styleId="xl90">
    <w:name w:val="xl90"/>
    <w:basedOn w:val="a"/>
    <w:qFormat/>
    <w:rsid w:val="0079146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rFonts w:ascii="Arial CYR" w:hAnsi="Arial CYR" w:cs="Arial CYR"/>
      <w:b/>
      <w:bCs/>
      <w:color w:val="000000"/>
      <w:sz w:val="18"/>
      <w:szCs w:val="18"/>
    </w:rPr>
  </w:style>
  <w:style w:type="paragraph" w:customStyle="1" w:styleId="xl91">
    <w:name w:val="xl91"/>
    <w:basedOn w:val="a"/>
    <w:qFormat/>
    <w:rsid w:val="00791469"/>
    <w:pPr>
      <w:pBdr>
        <w:top w:val="single" w:sz="4" w:space="0" w:color="000000"/>
        <w:left w:val="single" w:sz="4" w:space="0" w:color="000000"/>
        <w:bottom w:val="single" w:sz="4" w:space="0" w:color="000000"/>
        <w:right w:val="single" w:sz="4" w:space="0" w:color="000000"/>
      </w:pBdr>
      <w:spacing w:beforeAutospacing="1" w:afterAutospacing="1"/>
      <w:textAlignment w:val="top"/>
    </w:pPr>
    <w:rPr>
      <w:b/>
      <w:bCs/>
      <w:sz w:val="18"/>
      <w:szCs w:val="18"/>
    </w:rPr>
  </w:style>
  <w:style w:type="paragraph" w:customStyle="1" w:styleId="xl92">
    <w:name w:val="xl92"/>
    <w:basedOn w:val="a"/>
    <w:qFormat/>
    <w:rsid w:val="0079146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b/>
      <w:bCs/>
      <w:sz w:val="18"/>
      <w:szCs w:val="18"/>
    </w:rPr>
  </w:style>
  <w:style w:type="paragraph" w:customStyle="1" w:styleId="xl93">
    <w:name w:val="xl93"/>
    <w:basedOn w:val="a"/>
    <w:qFormat/>
    <w:rsid w:val="0079146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b/>
      <w:bCs/>
      <w:sz w:val="18"/>
      <w:szCs w:val="18"/>
    </w:rPr>
  </w:style>
  <w:style w:type="paragraph" w:customStyle="1" w:styleId="xl94">
    <w:name w:val="xl94"/>
    <w:basedOn w:val="a"/>
    <w:qFormat/>
    <w:rsid w:val="0079146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rFonts w:ascii="Arial CYR" w:hAnsi="Arial CYR" w:cs="Arial CYR"/>
      <w:b/>
      <w:bCs/>
      <w:sz w:val="18"/>
      <w:szCs w:val="18"/>
    </w:rPr>
  </w:style>
  <w:style w:type="paragraph" w:customStyle="1" w:styleId="xl95">
    <w:name w:val="xl95"/>
    <w:basedOn w:val="a"/>
    <w:qFormat/>
    <w:rsid w:val="0079146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rFonts w:ascii="Arial CYR" w:hAnsi="Arial CYR" w:cs="Arial CYR"/>
      <w:b/>
      <w:bCs/>
      <w:sz w:val="18"/>
      <w:szCs w:val="18"/>
    </w:rPr>
  </w:style>
  <w:style w:type="paragraph" w:customStyle="1" w:styleId="xl96">
    <w:name w:val="xl96"/>
    <w:basedOn w:val="a"/>
    <w:qFormat/>
    <w:rsid w:val="0079146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b/>
      <w:bCs/>
      <w:sz w:val="18"/>
      <w:szCs w:val="18"/>
    </w:rPr>
  </w:style>
  <w:style w:type="paragraph" w:customStyle="1" w:styleId="xl97">
    <w:name w:val="xl97"/>
    <w:basedOn w:val="a"/>
    <w:qFormat/>
    <w:rsid w:val="0079146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rFonts w:ascii="Arial CYR" w:hAnsi="Arial CYR" w:cs="Arial CYR"/>
      <w:sz w:val="18"/>
      <w:szCs w:val="18"/>
    </w:rPr>
  </w:style>
  <w:style w:type="paragraph" w:customStyle="1" w:styleId="xl98">
    <w:name w:val="xl98"/>
    <w:basedOn w:val="a"/>
    <w:qFormat/>
    <w:rsid w:val="0079146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sz w:val="18"/>
      <w:szCs w:val="18"/>
    </w:rPr>
  </w:style>
  <w:style w:type="paragraph" w:customStyle="1" w:styleId="xl99">
    <w:name w:val="xl99"/>
    <w:basedOn w:val="a"/>
    <w:qFormat/>
    <w:rsid w:val="0079146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b/>
      <w:bCs/>
      <w:sz w:val="18"/>
      <w:szCs w:val="18"/>
    </w:rPr>
  </w:style>
  <w:style w:type="paragraph" w:customStyle="1" w:styleId="xl100">
    <w:name w:val="xl100"/>
    <w:basedOn w:val="a"/>
    <w:qFormat/>
    <w:rsid w:val="00791469"/>
    <w:pPr>
      <w:pBdr>
        <w:top w:val="single" w:sz="4" w:space="0" w:color="000000"/>
        <w:left w:val="single" w:sz="4" w:space="0" w:color="000000"/>
        <w:bottom w:val="single" w:sz="4" w:space="0" w:color="000000"/>
      </w:pBdr>
      <w:shd w:val="clear" w:color="000000" w:fill="FFFFFF"/>
      <w:spacing w:beforeAutospacing="1" w:afterAutospacing="1"/>
      <w:jc w:val="center"/>
      <w:textAlignment w:val="center"/>
    </w:pPr>
    <w:rPr>
      <w:sz w:val="18"/>
      <w:szCs w:val="18"/>
    </w:rPr>
  </w:style>
  <w:style w:type="paragraph" w:customStyle="1" w:styleId="xl101">
    <w:name w:val="xl101"/>
    <w:basedOn w:val="a"/>
    <w:qFormat/>
    <w:rsid w:val="0079146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b/>
      <w:bCs/>
      <w:sz w:val="18"/>
      <w:szCs w:val="18"/>
    </w:rPr>
  </w:style>
  <w:style w:type="paragraph" w:customStyle="1" w:styleId="xl102">
    <w:name w:val="xl102"/>
    <w:basedOn w:val="a"/>
    <w:qFormat/>
    <w:rsid w:val="0079146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rFonts w:ascii="Arial CYR" w:hAnsi="Arial CYR" w:cs="Arial CYR"/>
      <w:sz w:val="18"/>
      <w:szCs w:val="18"/>
    </w:rPr>
  </w:style>
  <w:style w:type="paragraph" w:customStyle="1" w:styleId="xl103">
    <w:name w:val="xl103"/>
    <w:basedOn w:val="a"/>
    <w:qFormat/>
    <w:rsid w:val="0079146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sz w:val="18"/>
      <w:szCs w:val="18"/>
    </w:rPr>
  </w:style>
  <w:style w:type="paragraph" w:customStyle="1" w:styleId="xl104">
    <w:name w:val="xl104"/>
    <w:basedOn w:val="a"/>
    <w:qFormat/>
    <w:rsid w:val="0079146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b/>
      <w:bCs/>
      <w:sz w:val="18"/>
      <w:szCs w:val="18"/>
    </w:rPr>
  </w:style>
  <w:style w:type="paragraph" w:customStyle="1" w:styleId="xl105">
    <w:name w:val="xl105"/>
    <w:basedOn w:val="a"/>
    <w:qFormat/>
    <w:rsid w:val="0079146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b/>
      <w:bCs/>
      <w:color w:val="000000"/>
      <w:sz w:val="18"/>
      <w:szCs w:val="18"/>
    </w:rPr>
  </w:style>
  <w:style w:type="paragraph" w:customStyle="1" w:styleId="xl106">
    <w:name w:val="xl106"/>
    <w:basedOn w:val="a"/>
    <w:qFormat/>
    <w:rsid w:val="0079146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b/>
      <w:bCs/>
      <w:sz w:val="18"/>
      <w:szCs w:val="18"/>
    </w:rPr>
  </w:style>
  <w:style w:type="paragraph" w:customStyle="1" w:styleId="xl107">
    <w:name w:val="xl107"/>
    <w:basedOn w:val="a"/>
    <w:qFormat/>
    <w:rsid w:val="0079146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b/>
      <w:bCs/>
      <w:color w:val="000000"/>
      <w:sz w:val="18"/>
      <w:szCs w:val="18"/>
    </w:rPr>
  </w:style>
  <w:style w:type="paragraph" w:customStyle="1" w:styleId="xl108">
    <w:name w:val="xl108"/>
    <w:basedOn w:val="a"/>
    <w:qFormat/>
    <w:rsid w:val="0079146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b/>
      <w:bCs/>
      <w:sz w:val="18"/>
      <w:szCs w:val="18"/>
    </w:rPr>
  </w:style>
  <w:style w:type="paragraph" w:customStyle="1" w:styleId="xl109">
    <w:name w:val="xl109"/>
    <w:basedOn w:val="a"/>
    <w:qFormat/>
    <w:rsid w:val="0079146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b/>
      <w:bCs/>
      <w:color w:val="000000"/>
      <w:sz w:val="18"/>
      <w:szCs w:val="18"/>
    </w:rPr>
  </w:style>
  <w:style w:type="paragraph" w:customStyle="1" w:styleId="xl110">
    <w:name w:val="xl110"/>
    <w:basedOn w:val="a"/>
    <w:qFormat/>
    <w:rsid w:val="00791469"/>
    <w:pPr>
      <w:shd w:val="clear" w:color="000000" w:fill="FFFF00"/>
      <w:spacing w:beforeAutospacing="1" w:afterAutospacing="1"/>
      <w:jc w:val="center"/>
    </w:pPr>
  </w:style>
  <w:style w:type="paragraph" w:customStyle="1" w:styleId="xl111">
    <w:name w:val="xl111"/>
    <w:basedOn w:val="a"/>
    <w:qFormat/>
    <w:rsid w:val="00791469"/>
    <w:pPr>
      <w:pBdr>
        <w:bottom w:val="single" w:sz="4" w:space="0" w:color="000000"/>
      </w:pBdr>
      <w:spacing w:beforeAutospacing="1" w:afterAutospacing="1"/>
      <w:jc w:val="right"/>
      <w:textAlignment w:val="center"/>
    </w:pPr>
    <w:rPr>
      <w:rFonts w:ascii="Arial CYR" w:hAnsi="Arial CYR" w:cs="Arial CYR"/>
      <w:sz w:val="18"/>
      <w:szCs w:val="18"/>
    </w:rPr>
  </w:style>
  <w:style w:type="paragraph" w:customStyle="1" w:styleId="xl112">
    <w:name w:val="xl112"/>
    <w:basedOn w:val="a"/>
    <w:qFormat/>
    <w:rsid w:val="00791469"/>
    <w:pPr>
      <w:spacing w:beforeAutospacing="1" w:afterAutospacing="1"/>
      <w:jc w:val="center"/>
    </w:pPr>
    <w:rPr>
      <w:rFonts w:ascii="Arial CYR" w:hAnsi="Arial CYR" w:cs="Arial CYR"/>
      <w:b/>
      <w:bCs/>
    </w:rPr>
  </w:style>
  <w:style w:type="paragraph" w:customStyle="1" w:styleId="xl113">
    <w:name w:val="xl113"/>
    <w:basedOn w:val="a"/>
    <w:qFormat/>
    <w:rsid w:val="0014177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b/>
      <w:bCs/>
      <w:sz w:val="18"/>
      <w:szCs w:val="18"/>
    </w:rPr>
  </w:style>
  <w:style w:type="paragraph" w:customStyle="1" w:styleId="xl114">
    <w:name w:val="xl114"/>
    <w:basedOn w:val="a"/>
    <w:qFormat/>
    <w:rsid w:val="0014177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sz w:val="18"/>
      <w:szCs w:val="18"/>
    </w:rPr>
  </w:style>
  <w:style w:type="paragraph" w:customStyle="1" w:styleId="xl115">
    <w:name w:val="xl115"/>
    <w:basedOn w:val="a"/>
    <w:qFormat/>
    <w:rsid w:val="00141779"/>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CYR" w:hAnsi="Arial CYR" w:cs="Arial CYR"/>
      <w:b/>
      <w:bCs/>
      <w:sz w:val="18"/>
      <w:szCs w:val="18"/>
    </w:rPr>
  </w:style>
  <w:style w:type="paragraph" w:customStyle="1" w:styleId="xl116">
    <w:name w:val="xl116"/>
    <w:basedOn w:val="a"/>
    <w:qFormat/>
    <w:rsid w:val="0014177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rFonts w:ascii="Arial CYR" w:hAnsi="Arial CYR" w:cs="Arial CYR"/>
      <w:b/>
      <w:bCs/>
      <w:sz w:val="18"/>
      <w:szCs w:val="18"/>
    </w:rPr>
  </w:style>
  <w:style w:type="paragraph" w:customStyle="1" w:styleId="xl117">
    <w:name w:val="xl117"/>
    <w:basedOn w:val="a"/>
    <w:qFormat/>
    <w:rsid w:val="0014177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sz w:val="18"/>
      <w:szCs w:val="18"/>
    </w:rPr>
  </w:style>
  <w:style w:type="paragraph" w:customStyle="1" w:styleId="xl118">
    <w:name w:val="xl118"/>
    <w:basedOn w:val="a"/>
    <w:qFormat/>
    <w:rsid w:val="00141779"/>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CYR" w:hAnsi="Arial CYR" w:cs="Arial CYR"/>
      <w:b/>
      <w:bCs/>
      <w:sz w:val="18"/>
      <w:szCs w:val="18"/>
    </w:rPr>
  </w:style>
  <w:style w:type="paragraph" w:customStyle="1" w:styleId="xl119">
    <w:name w:val="xl119"/>
    <w:basedOn w:val="a"/>
    <w:qFormat/>
    <w:rsid w:val="0014177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b/>
      <w:bCs/>
      <w:sz w:val="18"/>
      <w:szCs w:val="18"/>
    </w:rPr>
  </w:style>
  <w:style w:type="paragraph" w:customStyle="1" w:styleId="xl120">
    <w:name w:val="xl120"/>
    <w:basedOn w:val="a"/>
    <w:qFormat/>
    <w:rsid w:val="00141779"/>
    <w:pPr>
      <w:pBdr>
        <w:top w:val="single" w:sz="4" w:space="0" w:color="000000"/>
      </w:pBdr>
      <w:spacing w:beforeAutospacing="1" w:afterAutospacing="1"/>
      <w:jc w:val="center"/>
      <w:textAlignment w:val="center"/>
    </w:pPr>
    <w:rPr>
      <w:b/>
      <w:bCs/>
      <w:sz w:val="16"/>
      <w:szCs w:val="16"/>
    </w:rPr>
  </w:style>
  <w:style w:type="paragraph" w:customStyle="1" w:styleId="xl121">
    <w:name w:val="xl121"/>
    <w:basedOn w:val="a"/>
    <w:qFormat/>
    <w:rsid w:val="00141779"/>
    <w:pPr>
      <w:pBdr>
        <w:top w:val="single" w:sz="4" w:space="0" w:color="000000"/>
        <w:left w:val="single" w:sz="4" w:space="0" w:color="000000"/>
        <w:right w:val="single" w:sz="4" w:space="0" w:color="000000"/>
      </w:pBdr>
      <w:spacing w:beforeAutospacing="1" w:afterAutospacing="1"/>
      <w:jc w:val="center"/>
      <w:textAlignment w:val="center"/>
    </w:pPr>
    <w:rPr>
      <w:b/>
      <w:bCs/>
      <w:sz w:val="18"/>
      <w:szCs w:val="18"/>
    </w:rPr>
  </w:style>
  <w:style w:type="paragraph" w:customStyle="1" w:styleId="xl122">
    <w:name w:val="xl122"/>
    <w:basedOn w:val="a"/>
    <w:qFormat/>
    <w:rsid w:val="00141779"/>
    <w:pPr>
      <w:pBdr>
        <w:top w:val="single" w:sz="4" w:space="0" w:color="000000"/>
        <w:left w:val="single" w:sz="4" w:space="0" w:color="000000"/>
        <w:right w:val="single" w:sz="4" w:space="0" w:color="000000"/>
      </w:pBdr>
      <w:spacing w:beforeAutospacing="1" w:afterAutospacing="1"/>
      <w:jc w:val="center"/>
      <w:textAlignment w:val="center"/>
    </w:pPr>
    <w:rPr>
      <w:b/>
      <w:bCs/>
      <w:sz w:val="18"/>
      <w:szCs w:val="18"/>
    </w:rPr>
  </w:style>
  <w:style w:type="paragraph" w:customStyle="1" w:styleId="xl123">
    <w:name w:val="xl123"/>
    <w:basedOn w:val="a"/>
    <w:qFormat/>
    <w:rsid w:val="00141779"/>
    <w:pPr>
      <w:pBdr>
        <w:top w:val="single" w:sz="4" w:space="0" w:color="000000"/>
        <w:left w:val="single" w:sz="4" w:space="0" w:color="000000"/>
        <w:right w:val="single" w:sz="4" w:space="0" w:color="000000"/>
      </w:pBdr>
      <w:spacing w:beforeAutospacing="1" w:afterAutospacing="1"/>
      <w:jc w:val="center"/>
      <w:textAlignment w:val="center"/>
    </w:pPr>
    <w:rPr>
      <w:b/>
      <w:bCs/>
      <w:sz w:val="16"/>
      <w:szCs w:val="16"/>
    </w:rPr>
  </w:style>
  <w:style w:type="paragraph" w:customStyle="1" w:styleId="xl124">
    <w:name w:val="xl124"/>
    <w:basedOn w:val="a"/>
    <w:qFormat/>
    <w:rsid w:val="00141779"/>
    <w:pPr>
      <w:spacing w:beforeAutospacing="1" w:afterAutospacing="1"/>
      <w:jc w:val="center"/>
    </w:pPr>
  </w:style>
  <w:style w:type="paragraph" w:customStyle="1" w:styleId="xl126">
    <w:name w:val="xl126"/>
    <w:basedOn w:val="a"/>
    <w:qFormat/>
    <w:rsid w:val="00141779"/>
    <w:pPr>
      <w:pBdr>
        <w:top w:val="single" w:sz="4" w:space="0" w:color="000000"/>
        <w:left w:val="single" w:sz="4" w:space="0" w:color="000000"/>
        <w:right w:val="single" w:sz="4" w:space="0" w:color="000000"/>
      </w:pBdr>
      <w:spacing w:beforeAutospacing="1" w:afterAutospacing="1"/>
      <w:jc w:val="center"/>
      <w:textAlignment w:val="center"/>
    </w:pPr>
    <w:rPr>
      <w:b/>
      <w:bCs/>
      <w:sz w:val="16"/>
      <w:szCs w:val="16"/>
    </w:rPr>
  </w:style>
  <w:style w:type="paragraph" w:customStyle="1" w:styleId="xl127">
    <w:name w:val="xl127"/>
    <w:basedOn w:val="a"/>
    <w:qFormat/>
    <w:rsid w:val="0014177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rFonts w:ascii="Arial CYR" w:hAnsi="Arial CYR" w:cs="Arial CYR"/>
      <w:sz w:val="18"/>
      <w:szCs w:val="18"/>
    </w:rPr>
  </w:style>
  <w:style w:type="paragraph" w:customStyle="1" w:styleId="xl128">
    <w:name w:val="xl128"/>
    <w:basedOn w:val="a"/>
    <w:qFormat/>
    <w:rsid w:val="0014177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rFonts w:ascii="Arial CYR" w:hAnsi="Arial CYR" w:cs="Arial CYR"/>
      <w:sz w:val="18"/>
      <w:szCs w:val="18"/>
    </w:rPr>
  </w:style>
  <w:style w:type="paragraph" w:customStyle="1" w:styleId="xl129">
    <w:name w:val="xl129"/>
    <w:basedOn w:val="a"/>
    <w:uiPriority w:val="99"/>
    <w:qFormat/>
    <w:rsid w:val="0014177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b/>
      <w:bCs/>
      <w:sz w:val="16"/>
      <w:szCs w:val="16"/>
    </w:rPr>
  </w:style>
  <w:style w:type="paragraph" w:customStyle="1" w:styleId="xl130">
    <w:name w:val="xl130"/>
    <w:basedOn w:val="a"/>
    <w:uiPriority w:val="99"/>
    <w:qFormat/>
    <w:rsid w:val="0014177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sz w:val="18"/>
      <w:szCs w:val="18"/>
    </w:rPr>
  </w:style>
  <w:style w:type="paragraph" w:customStyle="1" w:styleId="xl131">
    <w:name w:val="xl131"/>
    <w:basedOn w:val="a"/>
    <w:uiPriority w:val="99"/>
    <w:qFormat/>
    <w:rsid w:val="00141779"/>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rFonts w:ascii="Arial CYR" w:hAnsi="Arial CYR" w:cs="Arial CYR"/>
      <w:b/>
      <w:bCs/>
      <w:color w:val="000000"/>
      <w:sz w:val="18"/>
      <w:szCs w:val="18"/>
    </w:rPr>
  </w:style>
  <w:style w:type="paragraph" w:customStyle="1" w:styleId="xl132">
    <w:name w:val="xl132"/>
    <w:basedOn w:val="a"/>
    <w:uiPriority w:val="99"/>
    <w:qFormat/>
    <w:rsid w:val="00141779"/>
    <w:pPr>
      <w:shd w:val="clear" w:color="000000" w:fill="FFFFFF"/>
      <w:spacing w:beforeAutospacing="1" w:afterAutospacing="1"/>
      <w:jc w:val="center"/>
    </w:pPr>
  </w:style>
  <w:style w:type="paragraph" w:customStyle="1" w:styleId="xl133">
    <w:name w:val="xl133"/>
    <w:basedOn w:val="a"/>
    <w:uiPriority w:val="99"/>
    <w:qFormat/>
    <w:rsid w:val="00141779"/>
    <w:pPr>
      <w:spacing w:beforeAutospacing="1" w:afterAutospacing="1"/>
      <w:jc w:val="center"/>
    </w:pPr>
    <w:rPr>
      <w:rFonts w:ascii="Arial CYR" w:hAnsi="Arial CYR" w:cs="Arial CYR"/>
      <w:b/>
      <w:bCs/>
    </w:rPr>
  </w:style>
  <w:style w:type="paragraph" w:styleId="32">
    <w:name w:val="Body Text 3"/>
    <w:basedOn w:val="a"/>
    <w:uiPriority w:val="99"/>
    <w:unhideWhenUsed/>
    <w:qFormat/>
    <w:rsid w:val="00AF1819"/>
    <w:pPr>
      <w:spacing w:after="120"/>
    </w:pPr>
    <w:rPr>
      <w:sz w:val="16"/>
      <w:szCs w:val="16"/>
    </w:rPr>
  </w:style>
  <w:style w:type="paragraph" w:styleId="21">
    <w:name w:val="Body Text 2"/>
    <w:basedOn w:val="a"/>
    <w:uiPriority w:val="99"/>
    <w:unhideWhenUsed/>
    <w:qFormat/>
    <w:rsid w:val="00AF1819"/>
    <w:pPr>
      <w:spacing w:after="120" w:line="480" w:lineRule="auto"/>
    </w:pPr>
  </w:style>
  <w:style w:type="paragraph" w:customStyle="1" w:styleId="ConsPlusNormal">
    <w:name w:val="ConsPlusNormal"/>
    <w:qFormat/>
    <w:rsid w:val="008F7739"/>
    <w:rPr>
      <w:rFonts w:eastAsia="Times New Roman"/>
      <w:b/>
      <w:bCs/>
      <w:lang w:eastAsia="ru-RU"/>
    </w:rPr>
  </w:style>
  <w:style w:type="paragraph" w:styleId="z-1">
    <w:name w:val="HTML Top of Form"/>
    <w:basedOn w:val="a"/>
    <w:next w:val="a"/>
    <w:uiPriority w:val="99"/>
    <w:unhideWhenUsed/>
    <w:qFormat/>
    <w:rsid w:val="00971084"/>
    <w:pPr>
      <w:pBdr>
        <w:bottom w:val="single" w:sz="6" w:space="1" w:color="000000"/>
      </w:pBdr>
      <w:jc w:val="center"/>
    </w:pPr>
    <w:rPr>
      <w:rFonts w:ascii="Arial" w:hAnsi="Arial" w:cs="Arial"/>
      <w:vanish/>
      <w:sz w:val="16"/>
      <w:szCs w:val="16"/>
    </w:rPr>
  </w:style>
  <w:style w:type="paragraph" w:styleId="z-2">
    <w:name w:val="HTML Bottom of Form"/>
    <w:basedOn w:val="a"/>
    <w:next w:val="a"/>
    <w:uiPriority w:val="99"/>
    <w:unhideWhenUsed/>
    <w:qFormat/>
    <w:rsid w:val="00971084"/>
    <w:pPr>
      <w:pBdr>
        <w:top w:val="single" w:sz="6" w:space="1" w:color="000000"/>
      </w:pBdr>
      <w:jc w:val="center"/>
    </w:pPr>
    <w:rPr>
      <w:rFonts w:ascii="Arial" w:hAnsi="Arial" w:cs="Arial"/>
      <w:vanish/>
      <w:sz w:val="16"/>
      <w:szCs w:val="16"/>
    </w:rPr>
  </w:style>
  <w:style w:type="paragraph" w:customStyle="1" w:styleId="heading0">
    <w:name w:val="heading"/>
    <w:basedOn w:val="a"/>
    <w:uiPriority w:val="99"/>
    <w:qFormat/>
    <w:rsid w:val="00971084"/>
    <w:pPr>
      <w:spacing w:beforeAutospacing="1" w:afterAutospacing="1"/>
    </w:pPr>
  </w:style>
  <w:style w:type="paragraph" w:customStyle="1" w:styleId="p">
    <w:name w:val="p"/>
    <w:basedOn w:val="a"/>
    <w:uiPriority w:val="99"/>
    <w:qFormat/>
    <w:rsid w:val="00971084"/>
    <w:pPr>
      <w:spacing w:beforeAutospacing="1" w:afterAutospacing="1"/>
    </w:pPr>
  </w:style>
  <w:style w:type="paragraph" w:styleId="af5">
    <w:name w:val="No Spacing"/>
    <w:uiPriority w:val="1"/>
    <w:qFormat/>
    <w:rsid w:val="00971084"/>
    <w:rPr>
      <w:rFonts w:ascii="Calibri" w:hAnsi="Calibri"/>
      <w:sz w:val="22"/>
      <w:szCs w:val="22"/>
    </w:rPr>
  </w:style>
  <w:style w:type="paragraph" w:styleId="af6">
    <w:name w:val="footnote text"/>
    <w:basedOn w:val="a"/>
    <w:uiPriority w:val="99"/>
    <w:rsid w:val="00971084"/>
    <w:rPr>
      <w:sz w:val="20"/>
      <w:szCs w:val="20"/>
    </w:rPr>
  </w:style>
  <w:style w:type="paragraph" w:customStyle="1" w:styleId="Default">
    <w:name w:val="Default"/>
    <w:qFormat/>
    <w:rsid w:val="002F04D3"/>
    <w:rPr>
      <w:rFonts w:eastAsia="Calibri"/>
      <w:color w:val="000000"/>
    </w:rPr>
  </w:style>
  <w:style w:type="paragraph" w:customStyle="1" w:styleId="xl125">
    <w:name w:val="xl125"/>
    <w:basedOn w:val="a"/>
    <w:qFormat/>
    <w:rsid w:val="00AA5BCF"/>
    <w:pPr>
      <w:shd w:val="clear" w:color="000000" w:fill="FFFFFF"/>
      <w:spacing w:beforeAutospacing="1" w:afterAutospacing="1"/>
    </w:pPr>
    <w:rPr>
      <w:i/>
      <w:iCs/>
      <w:sz w:val="16"/>
      <w:szCs w:val="16"/>
    </w:rPr>
  </w:style>
  <w:style w:type="paragraph" w:styleId="af7">
    <w:name w:val="Body Text Indent"/>
    <w:basedOn w:val="a"/>
    <w:uiPriority w:val="99"/>
    <w:unhideWhenUsed/>
    <w:rsid w:val="008E58D2"/>
    <w:pPr>
      <w:spacing w:after="120"/>
      <w:ind w:left="283"/>
    </w:pPr>
  </w:style>
  <w:style w:type="paragraph" w:customStyle="1" w:styleId="ConsPlusTitle">
    <w:name w:val="ConsPlusTitle"/>
    <w:uiPriority w:val="99"/>
    <w:qFormat/>
    <w:rsid w:val="00D21DBC"/>
    <w:rPr>
      <w:rFonts w:ascii="Arial" w:hAnsi="Arial" w:cs="Arial"/>
      <w:b/>
      <w:bCs/>
      <w:sz w:val="20"/>
      <w:szCs w:val="20"/>
    </w:rPr>
  </w:style>
  <w:style w:type="numbering" w:customStyle="1" w:styleId="12">
    <w:name w:val="Нет списка1"/>
    <w:uiPriority w:val="99"/>
    <w:semiHidden/>
    <w:unhideWhenUsed/>
    <w:qFormat/>
    <w:rsid w:val="00791469"/>
  </w:style>
  <w:style w:type="numbering" w:customStyle="1" w:styleId="20">
    <w:name w:val="Нет списка2"/>
    <w:link w:val="2"/>
    <w:uiPriority w:val="99"/>
    <w:semiHidden/>
    <w:unhideWhenUsed/>
    <w:qFormat/>
    <w:rsid w:val="00141779"/>
  </w:style>
  <w:style w:type="numbering" w:customStyle="1" w:styleId="33">
    <w:name w:val="Нет списка3"/>
    <w:uiPriority w:val="99"/>
    <w:semiHidden/>
    <w:unhideWhenUsed/>
    <w:qFormat/>
    <w:rsid w:val="00483C2D"/>
  </w:style>
  <w:style w:type="numbering" w:customStyle="1" w:styleId="4">
    <w:name w:val="Нет списка4"/>
    <w:uiPriority w:val="99"/>
    <w:semiHidden/>
    <w:unhideWhenUsed/>
    <w:qFormat/>
    <w:rsid w:val="00FC5393"/>
  </w:style>
  <w:style w:type="numbering" w:customStyle="1" w:styleId="5">
    <w:name w:val="Нет списка5"/>
    <w:uiPriority w:val="99"/>
    <w:semiHidden/>
    <w:unhideWhenUsed/>
    <w:qFormat/>
    <w:rsid w:val="00971084"/>
  </w:style>
  <w:style w:type="numbering" w:customStyle="1" w:styleId="6">
    <w:name w:val="Нет списка6"/>
    <w:uiPriority w:val="99"/>
    <w:semiHidden/>
    <w:unhideWhenUsed/>
    <w:qFormat/>
    <w:rsid w:val="005403D7"/>
  </w:style>
  <w:style w:type="numbering" w:customStyle="1" w:styleId="7">
    <w:name w:val="Нет списка7"/>
    <w:uiPriority w:val="99"/>
    <w:semiHidden/>
    <w:unhideWhenUsed/>
    <w:qFormat/>
    <w:rsid w:val="007D08D6"/>
  </w:style>
  <w:style w:type="numbering" w:customStyle="1" w:styleId="110">
    <w:name w:val="Нет списка11"/>
    <w:uiPriority w:val="99"/>
    <w:semiHidden/>
    <w:unhideWhenUsed/>
    <w:qFormat/>
    <w:rsid w:val="007D08D6"/>
  </w:style>
  <w:style w:type="numbering" w:customStyle="1" w:styleId="8">
    <w:name w:val="Нет списка8"/>
    <w:uiPriority w:val="99"/>
    <w:semiHidden/>
    <w:unhideWhenUsed/>
    <w:qFormat/>
    <w:rsid w:val="00687C66"/>
  </w:style>
  <w:style w:type="numbering" w:customStyle="1" w:styleId="120">
    <w:name w:val="Нет списка12"/>
    <w:uiPriority w:val="99"/>
    <w:semiHidden/>
    <w:unhideWhenUsed/>
    <w:qFormat/>
    <w:rsid w:val="00687C66"/>
  </w:style>
  <w:style w:type="numbering" w:customStyle="1" w:styleId="9">
    <w:name w:val="Нет списка9"/>
    <w:uiPriority w:val="99"/>
    <w:semiHidden/>
    <w:unhideWhenUsed/>
    <w:qFormat/>
    <w:rsid w:val="002F04D3"/>
  </w:style>
  <w:style w:type="numbering" w:customStyle="1" w:styleId="13">
    <w:name w:val="Нет списка13"/>
    <w:uiPriority w:val="99"/>
    <w:semiHidden/>
    <w:unhideWhenUsed/>
    <w:qFormat/>
    <w:rsid w:val="002F04D3"/>
  </w:style>
  <w:style w:type="numbering" w:customStyle="1" w:styleId="11">
    <w:name w:val="Заголовок 1 Знак1"/>
    <w:link w:val="1"/>
    <w:uiPriority w:val="99"/>
    <w:semiHidden/>
    <w:unhideWhenUsed/>
    <w:qFormat/>
    <w:rsid w:val="00D11B3F"/>
  </w:style>
  <w:style w:type="numbering" w:customStyle="1" w:styleId="14">
    <w:name w:val="Нет списка14"/>
    <w:uiPriority w:val="99"/>
    <w:semiHidden/>
    <w:unhideWhenUsed/>
    <w:qFormat/>
    <w:rsid w:val="00D11B3F"/>
  </w:style>
  <w:style w:type="numbering" w:customStyle="1" w:styleId="111">
    <w:name w:val="Нет списка111"/>
    <w:uiPriority w:val="99"/>
    <w:semiHidden/>
    <w:unhideWhenUsed/>
    <w:qFormat/>
    <w:rsid w:val="00D11B3F"/>
  </w:style>
  <w:style w:type="numbering" w:customStyle="1" w:styleId="15">
    <w:name w:val="Нет списка15"/>
    <w:uiPriority w:val="99"/>
    <w:semiHidden/>
    <w:unhideWhenUsed/>
    <w:qFormat/>
    <w:rsid w:val="00004EB1"/>
  </w:style>
  <w:style w:type="numbering" w:customStyle="1" w:styleId="16">
    <w:name w:val="Нет списка16"/>
    <w:uiPriority w:val="99"/>
    <w:semiHidden/>
    <w:unhideWhenUsed/>
    <w:qFormat/>
    <w:rsid w:val="00004EB1"/>
  </w:style>
  <w:style w:type="numbering" w:customStyle="1" w:styleId="112">
    <w:name w:val="Нет списка112"/>
    <w:uiPriority w:val="99"/>
    <w:semiHidden/>
    <w:unhideWhenUsed/>
    <w:qFormat/>
    <w:rsid w:val="00004EB1"/>
  </w:style>
  <w:style w:type="numbering" w:customStyle="1" w:styleId="17">
    <w:name w:val="Нет списка17"/>
    <w:uiPriority w:val="99"/>
    <w:semiHidden/>
    <w:unhideWhenUsed/>
    <w:qFormat/>
    <w:rsid w:val="00E5177D"/>
  </w:style>
  <w:style w:type="numbering" w:customStyle="1" w:styleId="18">
    <w:name w:val="Нет списка18"/>
    <w:uiPriority w:val="99"/>
    <w:semiHidden/>
    <w:unhideWhenUsed/>
    <w:qFormat/>
    <w:rsid w:val="00E5177D"/>
  </w:style>
  <w:style w:type="numbering" w:customStyle="1" w:styleId="113">
    <w:name w:val="Нет списка113"/>
    <w:uiPriority w:val="99"/>
    <w:semiHidden/>
    <w:unhideWhenUsed/>
    <w:qFormat/>
    <w:rsid w:val="00E5177D"/>
  </w:style>
  <w:style w:type="numbering" w:customStyle="1" w:styleId="19">
    <w:name w:val="Нет списка19"/>
    <w:uiPriority w:val="99"/>
    <w:semiHidden/>
    <w:unhideWhenUsed/>
    <w:qFormat/>
    <w:rsid w:val="00F93390"/>
  </w:style>
  <w:style w:type="numbering" w:customStyle="1" w:styleId="1100">
    <w:name w:val="Нет списка110"/>
    <w:uiPriority w:val="99"/>
    <w:semiHidden/>
    <w:unhideWhenUsed/>
    <w:qFormat/>
    <w:rsid w:val="00F93390"/>
  </w:style>
  <w:style w:type="numbering" w:customStyle="1" w:styleId="210">
    <w:name w:val="Нет списка21"/>
    <w:uiPriority w:val="99"/>
    <w:semiHidden/>
    <w:unhideWhenUsed/>
    <w:qFormat/>
    <w:rsid w:val="00F93390"/>
  </w:style>
  <w:style w:type="numbering" w:customStyle="1" w:styleId="310">
    <w:name w:val="Нет списка31"/>
    <w:uiPriority w:val="99"/>
    <w:semiHidden/>
    <w:unhideWhenUsed/>
    <w:qFormat/>
    <w:rsid w:val="00F93390"/>
  </w:style>
  <w:style w:type="numbering" w:customStyle="1" w:styleId="41">
    <w:name w:val="Нет списка41"/>
    <w:uiPriority w:val="99"/>
    <w:semiHidden/>
    <w:unhideWhenUsed/>
    <w:qFormat/>
    <w:rsid w:val="00F93390"/>
  </w:style>
  <w:style w:type="numbering" w:customStyle="1" w:styleId="51">
    <w:name w:val="Нет списка51"/>
    <w:uiPriority w:val="99"/>
    <w:semiHidden/>
    <w:unhideWhenUsed/>
    <w:qFormat/>
    <w:rsid w:val="00F93390"/>
  </w:style>
  <w:style w:type="numbering" w:customStyle="1" w:styleId="61">
    <w:name w:val="Нет списка61"/>
    <w:uiPriority w:val="99"/>
    <w:semiHidden/>
    <w:unhideWhenUsed/>
    <w:qFormat/>
    <w:rsid w:val="00F93390"/>
  </w:style>
  <w:style w:type="numbering" w:customStyle="1" w:styleId="71">
    <w:name w:val="Нет списка71"/>
    <w:uiPriority w:val="99"/>
    <w:semiHidden/>
    <w:unhideWhenUsed/>
    <w:qFormat/>
    <w:rsid w:val="00F93390"/>
  </w:style>
  <w:style w:type="numbering" w:customStyle="1" w:styleId="114">
    <w:name w:val="Нет списка114"/>
    <w:uiPriority w:val="99"/>
    <w:semiHidden/>
    <w:unhideWhenUsed/>
    <w:qFormat/>
    <w:rsid w:val="00F93390"/>
  </w:style>
  <w:style w:type="numbering" w:customStyle="1" w:styleId="81">
    <w:name w:val="Нет списка81"/>
    <w:uiPriority w:val="99"/>
    <w:semiHidden/>
    <w:unhideWhenUsed/>
    <w:qFormat/>
    <w:rsid w:val="00F93390"/>
  </w:style>
  <w:style w:type="numbering" w:customStyle="1" w:styleId="121">
    <w:name w:val="Нет списка121"/>
    <w:uiPriority w:val="99"/>
    <w:semiHidden/>
    <w:unhideWhenUsed/>
    <w:qFormat/>
    <w:rsid w:val="00F93390"/>
  </w:style>
  <w:style w:type="numbering" w:customStyle="1" w:styleId="91">
    <w:name w:val="Нет списка91"/>
    <w:uiPriority w:val="99"/>
    <w:semiHidden/>
    <w:unhideWhenUsed/>
    <w:qFormat/>
    <w:rsid w:val="00F93390"/>
  </w:style>
  <w:style w:type="numbering" w:customStyle="1" w:styleId="131">
    <w:name w:val="Нет списка131"/>
    <w:uiPriority w:val="99"/>
    <w:semiHidden/>
    <w:unhideWhenUsed/>
    <w:qFormat/>
    <w:rsid w:val="00F93390"/>
  </w:style>
  <w:style w:type="numbering" w:customStyle="1" w:styleId="101">
    <w:name w:val="Нет списка101"/>
    <w:uiPriority w:val="99"/>
    <w:semiHidden/>
    <w:unhideWhenUsed/>
    <w:qFormat/>
    <w:rsid w:val="00F93390"/>
  </w:style>
  <w:style w:type="numbering" w:customStyle="1" w:styleId="141">
    <w:name w:val="Нет списка141"/>
    <w:uiPriority w:val="99"/>
    <w:semiHidden/>
    <w:unhideWhenUsed/>
    <w:qFormat/>
    <w:rsid w:val="00F93390"/>
  </w:style>
  <w:style w:type="numbering" w:customStyle="1" w:styleId="1111">
    <w:name w:val="Нет списка1111"/>
    <w:uiPriority w:val="99"/>
    <w:semiHidden/>
    <w:unhideWhenUsed/>
    <w:qFormat/>
    <w:rsid w:val="00F93390"/>
  </w:style>
  <w:style w:type="numbering" w:customStyle="1" w:styleId="151">
    <w:name w:val="Нет списка151"/>
    <w:uiPriority w:val="99"/>
    <w:semiHidden/>
    <w:unhideWhenUsed/>
    <w:qFormat/>
    <w:rsid w:val="00F93390"/>
  </w:style>
  <w:style w:type="numbering" w:customStyle="1" w:styleId="161">
    <w:name w:val="Нет списка161"/>
    <w:uiPriority w:val="99"/>
    <w:semiHidden/>
    <w:unhideWhenUsed/>
    <w:qFormat/>
    <w:rsid w:val="00F93390"/>
  </w:style>
  <w:style w:type="numbering" w:customStyle="1" w:styleId="1121">
    <w:name w:val="Нет списка1121"/>
    <w:uiPriority w:val="99"/>
    <w:semiHidden/>
    <w:unhideWhenUsed/>
    <w:qFormat/>
    <w:rsid w:val="00F93390"/>
  </w:style>
  <w:style w:type="table" w:styleId="af8">
    <w:name w:val="Table Grid"/>
    <w:basedOn w:val="a1"/>
    <w:uiPriority w:val="59"/>
    <w:rsid w:val="002F6F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a">
    <w:name w:val="Сетка таблицы1"/>
    <w:basedOn w:val="a1"/>
    <w:uiPriority w:val="59"/>
    <w:rsid w:val="00E572D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Сетка таблицы2"/>
    <w:basedOn w:val="a1"/>
    <w:uiPriority w:val="59"/>
    <w:rsid w:val="0022270B"/>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1"/>
    <w:uiPriority w:val="59"/>
    <w:rsid w:val="00A550A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Сетка таблицы4"/>
    <w:basedOn w:val="a1"/>
    <w:uiPriority w:val="59"/>
    <w:rsid w:val="00A550A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
    <w:name w:val="Сетка таблицы5"/>
    <w:basedOn w:val="a1"/>
    <w:uiPriority w:val="59"/>
    <w:rsid w:val="001E40B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Сетка таблицы6"/>
    <w:basedOn w:val="a1"/>
    <w:uiPriority w:val="59"/>
    <w:rsid w:val="00D7264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0">
    <w:name w:val="Сетка таблицы7"/>
    <w:basedOn w:val="a1"/>
    <w:uiPriority w:val="59"/>
    <w:rsid w:val="0011768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0">
    <w:name w:val="Сетка таблицы8"/>
    <w:basedOn w:val="a1"/>
    <w:rsid w:val="007678F3"/>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0">
    <w:name w:val="Сетка таблицы9"/>
    <w:basedOn w:val="a1"/>
    <w:rsid w:val="002F2EC3"/>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1"/>
    <w:uiPriority w:val="99"/>
    <w:rsid w:val="0097108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
    <w:name w:val="Сетка таблицы11"/>
    <w:basedOn w:val="a1"/>
    <w:uiPriority w:val="99"/>
    <w:rsid w:val="005403D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Сетка таблицы12"/>
    <w:basedOn w:val="a1"/>
    <w:uiPriority w:val="99"/>
    <w:rsid w:val="0039247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uiPriority w:val="59"/>
    <w:rsid w:val="001D6B25"/>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1"/>
    <w:uiPriority w:val="59"/>
    <w:rsid w:val="00F933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basedOn w:val="a1"/>
    <w:uiPriority w:val="59"/>
    <w:rsid w:val="00F9339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
    <w:basedOn w:val="a1"/>
    <w:uiPriority w:val="59"/>
    <w:rsid w:val="00F93390"/>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етка таблицы31"/>
    <w:basedOn w:val="a1"/>
    <w:uiPriority w:val="59"/>
    <w:rsid w:val="00F9339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1"/>
    <w:uiPriority w:val="59"/>
    <w:rsid w:val="00F9339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Сетка таблицы51"/>
    <w:basedOn w:val="a1"/>
    <w:uiPriority w:val="59"/>
    <w:rsid w:val="00F9339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Сетка таблицы61"/>
    <w:basedOn w:val="a1"/>
    <w:uiPriority w:val="59"/>
    <w:rsid w:val="00F9339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
    <w:name w:val="Сетка таблицы71"/>
    <w:basedOn w:val="a1"/>
    <w:uiPriority w:val="59"/>
    <w:rsid w:val="00F9339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
    <w:name w:val="Сетка таблицы81"/>
    <w:basedOn w:val="a1"/>
    <w:rsid w:val="00F93390"/>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0">
    <w:name w:val="Сетка таблицы91"/>
    <w:basedOn w:val="a1"/>
    <w:rsid w:val="00F93390"/>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0">
    <w:name w:val="Сетка таблицы101"/>
    <w:basedOn w:val="a1"/>
    <w:uiPriority w:val="99"/>
    <w:rsid w:val="00F9339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Сетка таблицы111"/>
    <w:basedOn w:val="a1"/>
    <w:uiPriority w:val="99"/>
    <w:rsid w:val="00F9339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1"/>
    <w:uiPriority w:val="99"/>
    <w:rsid w:val="00F9339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0">
    <w:name w:val="Сетка таблицы131"/>
    <w:basedOn w:val="a1"/>
    <w:uiPriority w:val="59"/>
    <w:rsid w:val="00F93390"/>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1"/>
    <w:uiPriority w:val="59"/>
    <w:rsid w:val="008200B3"/>
    <w:pPr>
      <w:jc w:val="center"/>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0">
    <w:name w:val="Сетка таблицы17"/>
    <w:basedOn w:val="a1"/>
    <w:uiPriority w:val="59"/>
    <w:rsid w:val="001963B8"/>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0">
    <w:name w:val="Сетка таблицы18"/>
    <w:basedOn w:val="a1"/>
    <w:uiPriority w:val="59"/>
    <w:rsid w:val="00F15DE1"/>
    <w:pPr>
      <w:jc w:val="center"/>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0">
    <w:name w:val="Сетка таблицы19"/>
    <w:basedOn w:val="a1"/>
    <w:uiPriority w:val="59"/>
    <w:rsid w:val="00F11F73"/>
    <w:pPr>
      <w:jc w:val="center"/>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0">
    <w:name w:val="Сетка таблицы20"/>
    <w:basedOn w:val="a1"/>
    <w:uiPriority w:val="59"/>
    <w:rsid w:val="0064233F"/>
    <w:pPr>
      <w:jc w:val="center"/>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1"/>
    <w:uiPriority w:val="59"/>
    <w:rsid w:val="003E70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
    <w:name w:val="Сетка таблицы110"/>
    <w:basedOn w:val="a1"/>
    <w:uiPriority w:val="59"/>
    <w:rsid w:val="003E701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3"/>
    <w:basedOn w:val="a1"/>
    <w:uiPriority w:val="59"/>
    <w:rsid w:val="003E701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1"/>
    <w:uiPriority w:val="59"/>
    <w:rsid w:val="003E701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2"/>
    <w:basedOn w:val="a1"/>
    <w:uiPriority w:val="59"/>
    <w:rsid w:val="003E701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2"/>
    <w:basedOn w:val="a1"/>
    <w:uiPriority w:val="59"/>
    <w:rsid w:val="003E701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Сетка таблицы62"/>
    <w:basedOn w:val="a1"/>
    <w:uiPriority w:val="59"/>
    <w:rsid w:val="003E701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
    <w:name w:val="Сетка таблицы72"/>
    <w:basedOn w:val="a1"/>
    <w:uiPriority w:val="59"/>
    <w:rsid w:val="003E701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
    <w:name w:val="Сетка таблицы102"/>
    <w:basedOn w:val="a1"/>
    <w:uiPriority w:val="99"/>
    <w:rsid w:val="003E701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1"/>
    <w:uiPriority w:val="99"/>
    <w:rsid w:val="003E701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0">
    <w:name w:val="Сетка таблицы122"/>
    <w:basedOn w:val="a1"/>
    <w:uiPriority w:val="99"/>
    <w:rsid w:val="003E701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
    <w:name w:val="Сетка таблицы132"/>
    <w:basedOn w:val="a1"/>
    <w:uiPriority w:val="59"/>
    <w:rsid w:val="003E701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0">
    <w:name w:val="Сетка таблицы141"/>
    <w:basedOn w:val="a1"/>
    <w:uiPriority w:val="59"/>
    <w:rsid w:val="003E70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0">
    <w:name w:val="Сетка таблицы151"/>
    <w:basedOn w:val="a1"/>
    <w:uiPriority w:val="59"/>
    <w:rsid w:val="003E701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
    <w:name w:val="Сетка таблицы211"/>
    <w:basedOn w:val="a1"/>
    <w:uiPriority w:val="59"/>
    <w:rsid w:val="003E701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1"/>
    <w:uiPriority w:val="59"/>
    <w:rsid w:val="003E701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Сетка таблицы411"/>
    <w:basedOn w:val="a1"/>
    <w:uiPriority w:val="59"/>
    <w:rsid w:val="003E701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Сетка таблицы511"/>
    <w:basedOn w:val="a1"/>
    <w:uiPriority w:val="59"/>
    <w:rsid w:val="003E701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Сетка таблицы611"/>
    <w:basedOn w:val="a1"/>
    <w:uiPriority w:val="59"/>
    <w:rsid w:val="003E701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
    <w:name w:val="Сетка таблицы711"/>
    <w:basedOn w:val="a1"/>
    <w:uiPriority w:val="59"/>
    <w:rsid w:val="003E701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
    <w:name w:val="Сетка таблицы1011"/>
    <w:basedOn w:val="a1"/>
    <w:uiPriority w:val="99"/>
    <w:rsid w:val="003E701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Сетка таблицы1111"/>
    <w:basedOn w:val="a1"/>
    <w:uiPriority w:val="99"/>
    <w:rsid w:val="003E701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етка таблицы1211"/>
    <w:basedOn w:val="a1"/>
    <w:uiPriority w:val="99"/>
    <w:rsid w:val="003E701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
    <w:name w:val="Сетка таблицы1311"/>
    <w:basedOn w:val="a1"/>
    <w:uiPriority w:val="59"/>
    <w:rsid w:val="003E701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0">
    <w:name w:val="Сетка таблицы161"/>
    <w:basedOn w:val="a1"/>
    <w:uiPriority w:val="59"/>
    <w:rsid w:val="003E7013"/>
    <w:pPr>
      <w:jc w:val="center"/>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
    <w:name w:val="Сетка таблицы171"/>
    <w:basedOn w:val="a1"/>
    <w:uiPriority w:val="59"/>
    <w:rsid w:val="003E701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
    <w:name w:val="Сетка таблицы181"/>
    <w:basedOn w:val="a1"/>
    <w:uiPriority w:val="59"/>
    <w:rsid w:val="003E7013"/>
    <w:pPr>
      <w:jc w:val="center"/>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Сетка таблицы24"/>
    <w:basedOn w:val="a1"/>
    <w:uiPriority w:val="59"/>
    <w:rsid w:val="005B4B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0">
    <w:name w:val="Сетка таблицы113"/>
    <w:basedOn w:val="a1"/>
    <w:uiPriority w:val="59"/>
    <w:rsid w:val="005B4BB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5"/>
    <w:basedOn w:val="a1"/>
    <w:uiPriority w:val="59"/>
    <w:rsid w:val="005B4BB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1"/>
    <w:uiPriority w:val="59"/>
    <w:rsid w:val="005B4BB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Сетка таблицы43"/>
    <w:basedOn w:val="a1"/>
    <w:uiPriority w:val="59"/>
    <w:rsid w:val="005B4BB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
    <w:name w:val="Сетка таблицы53"/>
    <w:basedOn w:val="a1"/>
    <w:uiPriority w:val="59"/>
    <w:rsid w:val="005B4BB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
    <w:name w:val="Сетка таблицы63"/>
    <w:basedOn w:val="a1"/>
    <w:uiPriority w:val="59"/>
    <w:rsid w:val="005B4BB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3"/>
    <w:basedOn w:val="a1"/>
    <w:uiPriority w:val="59"/>
    <w:rsid w:val="005B4BB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3">
    <w:name w:val="Сетка таблицы103"/>
    <w:basedOn w:val="a1"/>
    <w:uiPriority w:val="99"/>
    <w:rsid w:val="005B4BB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Сетка таблицы114"/>
    <w:basedOn w:val="a1"/>
    <w:uiPriority w:val="99"/>
    <w:rsid w:val="005B4BB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
    <w:name w:val="Сетка таблицы123"/>
    <w:basedOn w:val="a1"/>
    <w:uiPriority w:val="99"/>
    <w:rsid w:val="005B4BB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
    <w:name w:val="Сетка таблицы133"/>
    <w:basedOn w:val="a1"/>
    <w:uiPriority w:val="59"/>
    <w:rsid w:val="005B4BB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
    <w:name w:val="Сетка таблицы142"/>
    <w:basedOn w:val="a1"/>
    <w:uiPriority w:val="59"/>
    <w:rsid w:val="005B4B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
    <w:name w:val="Сетка таблицы152"/>
    <w:basedOn w:val="a1"/>
    <w:uiPriority w:val="59"/>
    <w:rsid w:val="005B4BB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
    <w:name w:val="Сетка таблицы212"/>
    <w:basedOn w:val="a1"/>
    <w:uiPriority w:val="59"/>
    <w:rsid w:val="005B4BB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Сетка таблицы312"/>
    <w:basedOn w:val="a1"/>
    <w:uiPriority w:val="59"/>
    <w:rsid w:val="005B4BB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
    <w:name w:val="Сетка таблицы412"/>
    <w:basedOn w:val="a1"/>
    <w:uiPriority w:val="59"/>
    <w:rsid w:val="005B4BB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
    <w:name w:val="Сетка таблицы512"/>
    <w:basedOn w:val="a1"/>
    <w:uiPriority w:val="59"/>
    <w:rsid w:val="005B4BB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Сетка таблицы612"/>
    <w:basedOn w:val="a1"/>
    <w:uiPriority w:val="59"/>
    <w:rsid w:val="005B4BB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
    <w:name w:val="Сетка таблицы712"/>
    <w:basedOn w:val="a1"/>
    <w:uiPriority w:val="59"/>
    <w:rsid w:val="005B4BB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2">
    <w:name w:val="Сетка таблицы1012"/>
    <w:basedOn w:val="a1"/>
    <w:uiPriority w:val="99"/>
    <w:rsid w:val="005B4BB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2"/>
    <w:basedOn w:val="a1"/>
    <w:uiPriority w:val="99"/>
    <w:rsid w:val="005B4BB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Сетка таблицы1212"/>
    <w:basedOn w:val="a1"/>
    <w:uiPriority w:val="99"/>
    <w:rsid w:val="005B4BB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
    <w:name w:val="Сетка таблицы1312"/>
    <w:basedOn w:val="a1"/>
    <w:uiPriority w:val="59"/>
    <w:rsid w:val="005B4BB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
    <w:name w:val="Сетка таблицы162"/>
    <w:basedOn w:val="a1"/>
    <w:uiPriority w:val="59"/>
    <w:rsid w:val="005B4BBE"/>
    <w:pPr>
      <w:jc w:val="center"/>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
    <w:name w:val="Сетка таблицы172"/>
    <w:basedOn w:val="a1"/>
    <w:uiPriority w:val="59"/>
    <w:rsid w:val="005B4BB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
    <w:name w:val="Сетка таблицы182"/>
    <w:basedOn w:val="a1"/>
    <w:uiPriority w:val="59"/>
    <w:rsid w:val="005B4BBE"/>
    <w:pPr>
      <w:jc w:val="center"/>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6"/>
    <w:basedOn w:val="a1"/>
    <w:uiPriority w:val="59"/>
    <w:rsid w:val="00596F41"/>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consultantplus://offline/ref=959A9ECFC9EB69AD12EFBA220E2AE75572F86C8E66989DAAC3E4E2765134AFE6F85755l8p7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E6055C8220B071A407116404F9E5EA92115FF9B6E030B4D46D9CB76CLBO9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AF28BC-5ED3-43D7-8157-125A6191F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2569</Words>
  <Characters>14649</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Admin7</dc:creator>
  <dc:description/>
  <cp:lastModifiedBy>Кабанова Анна Дмитриевна</cp:lastModifiedBy>
  <cp:revision>3</cp:revision>
  <cp:lastPrinted>2022-03-09T08:05:00Z</cp:lastPrinted>
  <dcterms:created xsi:type="dcterms:W3CDTF">2022-03-15T12:14:00Z</dcterms:created>
  <dcterms:modified xsi:type="dcterms:W3CDTF">2022-04-18T09:40:00Z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