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образование Муниципальный округ № 15</w:t>
      </w:r>
    </w:p>
    <w:p w:rsidR="002B1FD9" w:rsidRPr="002B1FD9" w:rsidRDefault="002B1FD9" w:rsidP="002B1FD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</w:t>
      </w:r>
    </w:p>
    <w:p w:rsidR="00A43B6F" w:rsidRPr="00A43B6F" w:rsidRDefault="00A43B6F" w:rsidP="00A43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1388A" w:rsidRPr="00A1388A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ьный округ № 15 на 2015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A1388A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201</w:t>
      </w:r>
      <w:r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  Санкт-Петербург</w:t>
      </w:r>
    </w:p>
    <w:p w:rsidR="00A1388A" w:rsidRDefault="00A1388A" w:rsidP="00FF6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6391F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Выборгского района:  Помощник прокурора Выборгского района  – Евстафьева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И.В.;</w:t>
      </w:r>
    </w:p>
    <w:p w:rsidR="006A2291" w:rsidRPr="00A1388A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Администрации: Шурбаева Ю.А.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Главный бухгалтер Местной Администрации – Минаева В.В.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FF6164" w:rsidRPr="00A1388A" w:rsidRDefault="00FF6164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CE6DB0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муниципальный округ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Решени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5.1/5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 принятии местного бюджета МО </w:t>
      </w:r>
      <w:proofErr w:type="spellStart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2015 год в первом чтении и назначении публичных слушаний»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Интернет, 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официально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Выборгский район.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721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2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6DB0" w:rsidRPr="00A1388A" w:rsidRDefault="00CE6DB0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2015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6DB0" w:rsidRDefault="00CE6DB0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A1388A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слушаний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МО </w:t>
      </w:r>
      <w:proofErr w:type="spellStart"/>
      <w:proofErr w:type="gramStart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2015 год.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бюдж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ета Муниципального образования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Ведомственная структура бюджета, расписанная по направлениям деятельно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Муниципального образования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программы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пл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 Муниципального образования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Буянова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проекту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на 2015 год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E159B" w:rsidRDefault="001C1B2B" w:rsidP="000E159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Уважаемые жители!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Северная перспектива. Выборгский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 (721)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опубликован проект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бюджета, приняты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выносимый сегодня на публичные слушания. У всех заинтересованных была возможность заранее ознакомиться с проектом местного бюджета.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поправок по проекту местного бюджета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Муниципальный округ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2015 год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проводился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28 ноября 2014 -  08 декабря 2014 по адресу: Санкт-Петербург, Сиреневый бульвар, д.18, корп.1, лит. А, время приема  с 14.00 - 18.00 (пт. 14.00 – 17.00), а также по электронной почте по адресу: </w:t>
      </w:r>
      <w:hyperlink r:id="rId5" w:history="1"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15@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nevalink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</w:hyperlink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Предложений и поправок в указанный период не поступило.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п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ередаю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 Шурбаев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Муниципальный округ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1388A" w:rsidRPr="00A1388A" w:rsidRDefault="001C1B2B" w:rsidP="000E159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 Шурбаева: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сегодня мы представляем проект бюджета на 201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адресные программы и пла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FB65E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15, принятые в первом чтении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Решением Муниципального Совета «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принятии местного бюджета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5 в первом чтении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65E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Муниципальный  округ  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запланированы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 на 2015 год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0E159B" w:rsidRPr="000E159B">
        <w:rPr>
          <w:rFonts w:ascii="Times New Roman" w:hAnsi="Times New Roman" w:cs="Times New Roman"/>
          <w:sz w:val="24"/>
          <w:szCs w:val="24"/>
          <w:lang w:eastAsia="x-none"/>
        </w:rPr>
        <w:t>99 550,1</w:t>
      </w:r>
      <w:r w:rsidR="000E159B">
        <w:rPr>
          <w:sz w:val="24"/>
          <w:szCs w:val="24"/>
          <w:lang w:eastAsia="x-none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59B" w:rsidRPr="000E159B">
        <w:rPr>
          <w:rFonts w:ascii="Times New Roman" w:hAnsi="Times New Roman" w:cs="Times New Roman"/>
          <w:sz w:val="24"/>
          <w:szCs w:val="24"/>
          <w:lang w:eastAsia="x-none"/>
        </w:rPr>
        <w:t>99 550,1</w:t>
      </w:r>
      <w:r w:rsidR="000E159B" w:rsidRPr="00644076">
        <w:rPr>
          <w:sz w:val="24"/>
          <w:szCs w:val="24"/>
          <w:lang w:eastAsia="x-none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оходы местного бюджет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будут сформированы за счет: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налоговых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неналоговых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доходов (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>86740 тыс. руб.);</w:t>
      </w:r>
    </w:p>
    <w:p w:rsidR="00D10A73" w:rsidRDefault="00A43B6F" w:rsidP="00D10A73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проекта местного бюджета использовался целевой принцип планирования, предусматривающий взаимосвязь финансовых ресурсов и целей, которые должны быть достигнуты.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Все расчеты на 2015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год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вступающих в силу с 1 января 2015 года и проектов федерального бюджета и бюджета Санкт-Петербурга на 2015 год  и 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плановый период 2016-2017 годов.</w:t>
      </w:r>
      <w:r w:rsidR="00D10A73">
        <w:rPr>
          <w:rFonts w:ascii="Times New Roman" w:eastAsia="Times New Roman" w:hAnsi="Times New Roman" w:cs="Times New Roman"/>
          <w:lang w:eastAsia="x-none"/>
        </w:rPr>
        <w:t xml:space="preserve"> </w:t>
      </w:r>
      <w:proofErr w:type="gramEnd"/>
    </w:p>
    <w:p w:rsidR="000C4C6E" w:rsidRPr="00A1388A" w:rsidRDefault="001C1B2B" w:rsidP="00D10A73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5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проектом местного бюджета, адресными программами, муниципальными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5552A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ознакомились в газете «Северная перспектива. Выборгский район.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50 (721)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адрес Местной Администрации от жителей округа не поступило предложений и замечаний по проекту местного бюджета на 201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5 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задать интересующие вопросы по представленному проекту местного бюджета,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ознакомиться с адресными программами благоустройства на 2015 год. </w:t>
      </w: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ыступили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1388A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Архипова Елена Борисовна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жительница дома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Луначарского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(кв. 49)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арила за выполненное благоустройство внутри-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дворовой территории по адресу: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пр. Луначарского 76.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(устройство детской площадк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и);</w:t>
      </w:r>
    </w:p>
    <w:p w:rsid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Крутикова Людмила Николаевна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жительница дома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 по пр. Луначарского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пожелала успехов Муниципальному образованию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реализации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 и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 местного бюджета в 201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C558D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 Свет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лана </w:t>
      </w:r>
      <w:proofErr w:type="spellStart"/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Эдиновна</w:t>
      </w:r>
      <w:proofErr w:type="spellEnd"/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ительница дома 12 корп.2 кв. 70 по пр. Культуры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поблагодарила за благоустройство внутри-дворовой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территории;</w:t>
      </w:r>
    </w:p>
    <w:p w:rsidR="000C558D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proofErr w:type="spellStart"/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Сергиенкова</w:t>
      </w:r>
      <w:proofErr w:type="spellEnd"/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ариса Алексеевна, проживающая по ул. Р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уднева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корп.1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поблагодарила за вновь установленную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тскую площадку во дворе д.5 по ул. Руднева;</w:t>
      </w:r>
    </w:p>
    <w:p w:rsidR="00FF6164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 Александр Глебович, проживающий по бульвару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Поэтическ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 51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выразил благодарность за отлично выполненное комплексное благоустройство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дворе домов 17-19 по Поэтическому бульвару.</w:t>
      </w:r>
    </w:p>
    <w:p w:rsidR="000C558D" w:rsidRP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29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Буянова -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МО </w:t>
      </w:r>
      <w:proofErr w:type="spellStart"/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благодарю вас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proofErr w:type="gramStart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кого то есть вопросы или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на 201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г., </w:t>
      </w:r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задавайте,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D10A73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Т.Ю. Голубок</w:t>
      </w:r>
    </w:p>
    <w:p w:rsidR="00AF2B93" w:rsidRDefault="00AF2B93" w:rsidP="00FF6164">
      <w:pPr>
        <w:spacing w:after="0"/>
        <w:jc w:val="both"/>
      </w:pPr>
    </w:p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C4C6E"/>
    <w:rsid w:val="000C558D"/>
    <w:rsid w:val="000E159B"/>
    <w:rsid w:val="0015029F"/>
    <w:rsid w:val="001C1B2B"/>
    <w:rsid w:val="002B1FD9"/>
    <w:rsid w:val="003E5BC4"/>
    <w:rsid w:val="005552A1"/>
    <w:rsid w:val="006A2291"/>
    <w:rsid w:val="00A1388A"/>
    <w:rsid w:val="00A43B6F"/>
    <w:rsid w:val="00AD4295"/>
    <w:rsid w:val="00AF2B93"/>
    <w:rsid w:val="00B93D66"/>
    <w:rsid w:val="00C72D84"/>
    <w:rsid w:val="00CE6DB0"/>
    <w:rsid w:val="00D10A73"/>
    <w:rsid w:val="00E6391F"/>
    <w:rsid w:val="00F240A1"/>
    <w:rsid w:val="00F43BA1"/>
    <w:rsid w:val="00F47747"/>
    <w:rsid w:val="00FB65E4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15@nevalin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cp:lastPrinted>2014-12-10T08:51:00Z</cp:lastPrinted>
  <dcterms:created xsi:type="dcterms:W3CDTF">2014-12-08T11:18:00Z</dcterms:created>
  <dcterms:modified xsi:type="dcterms:W3CDTF">2014-12-15T08:47:00Z</dcterms:modified>
</cp:coreProperties>
</file>