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009" w:rsidRDefault="008C3009" w:rsidP="008C300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8C3009" w:rsidRPr="003C2CC3" w:rsidRDefault="008C3009" w:rsidP="008C300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8C3009" w:rsidRPr="00AD050D" w:rsidRDefault="008C3009" w:rsidP="008C30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(Местная Администрация МО </w:t>
      </w:r>
      <w:proofErr w:type="spellStart"/>
      <w:proofErr w:type="gramStart"/>
      <w:r>
        <w:rPr>
          <w:sz w:val="28"/>
          <w:szCs w:val="28"/>
        </w:rPr>
        <w:t>МО</w:t>
      </w:r>
      <w:proofErr w:type="spellEnd"/>
      <w:proofErr w:type="gramEnd"/>
      <w:r>
        <w:rPr>
          <w:sz w:val="28"/>
          <w:szCs w:val="28"/>
        </w:rPr>
        <w:t xml:space="preserve"> 15)</w:t>
      </w:r>
    </w:p>
    <w:p w:rsidR="008C3009" w:rsidRPr="005B5CE3" w:rsidRDefault="008C3009" w:rsidP="008C3009">
      <w:pPr>
        <w:pBdr>
          <w:bottom w:val="single" w:sz="12" w:space="1" w:color="auto"/>
        </w:pBdr>
        <w:rPr>
          <w:sz w:val="16"/>
          <w:szCs w:val="16"/>
        </w:rPr>
      </w:pPr>
    </w:p>
    <w:p w:rsidR="008C3009" w:rsidRDefault="008C3009" w:rsidP="008C3009">
      <w:pPr>
        <w:spacing w:line="312" w:lineRule="auto"/>
        <w:rPr>
          <w:szCs w:val="26"/>
        </w:rPr>
      </w:pPr>
    </w:p>
    <w:p w:rsidR="008C3009" w:rsidRDefault="008C3009" w:rsidP="008C3009">
      <w:pPr>
        <w:jc w:val="center"/>
        <w:rPr>
          <w:b/>
          <w:sz w:val="21"/>
        </w:rPr>
      </w:pPr>
      <w:r>
        <w:rPr>
          <w:b/>
          <w:sz w:val="21"/>
        </w:rPr>
        <w:t>ПРОЕКТ</w:t>
      </w:r>
    </w:p>
    <w:p w:rsidR="008C3009" w:rsidRDefault="008C3009" w:rsidP="008C3009">
      <w:pPr>
        <w:pStyle w:val="2"/>
        <w:keepNext w:val="0"/>
        <w:widowControl w:val="0"/>
        <w:rPr>
          <w:sz w:val="26"/>
        </w:rPr>
      </w:pPr>
    </w:p>
    <w:p w:rsidR="008C3009" w:rsidRDefault="008C3009" w:rsidP="008C3009">
      <w:pPr>
        <w:pStyle w:val="2"/>
        <w:keepNext w:val="0"/>
        <w:widowControl w:val="0"/>
        <w:rPr>
          <w:sz w:val="26"/>
        </w:rPr>
      </w:pPr>
      <w:r>
        <w:rPr>
          <w:sz w:val="26"/>
        </w:rPr>
        <w:t xml:space="preserve">ПОСТАНОВЛЕНИЕ № </w:t>
      </w:r>
    </w:p>
    <w:p w:rsidR="008C3009" w:rsidRDefault="008C3009" w:rsidP="008C3009">
      <w:pPr>
        <w:spacing w:line="360" w:lineRule="auto"/>
        <w:rPr>
          <w:b/>
        </w:rPr>
      </w:pPr>
      <w:r>
        <w:rPr>
          <w:b/>
          <w:sz w:val="24"/>
        </w:rPr>
        <w:t>___.___._______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8C3009" w:rsidRPr="00AF7788" w:rsidRDefault="008C3009" w:rsidP="008C3009">
      <w:pPr>
        <w:rPr>
          <w:b/>
          <w:i/>
        </w:rPr>
      </w:pPr>
    </w:p>
    <w:p w:rsidR="008C3009" w:rsidRDefault="008C3009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О внесении изменений в Постановление </w:t>
      </w:r>
    </w:p>
    <w:p w:rsidR="008C3009" w:rsidRDefault="008C3009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Местной Администрации МО </w:t>
      </w:r>
      <w:proofErr w:type="spellStart"/>
      <w:proofErr w:type="gramStart"/>
      <w:r>
        <w:rPr>
          <w:b/>
          <w:i/>
          <w:sz w:val="24"/>
        </w:rPr>
        <w:t>МО</w:t>
      </w:r>
      <w:proofErr w:type="spellEnd"/>
      <w:proofErr w:type="gramEnd"/>
      <w:r>
        <w:rPr>
          <w:b/>
          <w:i/>
          <w:sz w:val="24"/>
        </w:rPr>
        <w:t xml:space="preserve"> № 15</w:t>
      </w:r>
    </w:p>
    <w:p w:rsidR="008C3009" w:rsidRDefault="008C3009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 от 28.11.2014 № 49.1 </w:t>
      </w:r>
    </w:p>
    <w:p w:rsidR="00462F6E" w:rsidRDefault="008C3009" w:rsidP="000132E4">
      <w:pPr>
        <w:rPr>
          <w:b/>
          <w:i/>
          <w:sz w:val="24"/>
        </w:rPr>
      </w:pPr>
      <w:r>
        <w:rPr>
          <w:b/>
          <w:i/>
          <w:sz w:val="24"/>
        </w:rPr>
        <w:t>«</w:t>
      </w:r>
      <w:r w:rsidR="000132E4" w:rsidRPr="000132E4">
        <w:rPr>
          <w:b/>
          <w:i/>
          <w:sz w:val="24"/>
        </w:rPr>
        <w:t xml:space="preserve">Об определении границ прилегающих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к некоторым организациям и объектам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территорий, на которых не допускается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розничная продажа алкогольной продукции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на территории Муниципального образования </w:t>
      </w:r>
    </w:p>
    <w:p w:rsidR="00462F6E" w:rsidRDefault="00EC500B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Муниципальный округ </w:t>
      </w:r>
      <w:r w:rsidR="000132E4" w:rsidRPr="000132E4">
        <w:rPr>
          <w:b/>
          <w:i/>
          <w:sz w:val="24"/>
        </w:rPr>
        <w:t xml:space="preserve"> № 15  </w:t>
      </w:r>
    </w:p>
    <w:p w:rsidR="002D3ACB" w:rsidRDefault="000132E4" w:rsidP="000132E4">
      <w:pPr>
        <w:rPr>
          <w:sz w:val="24"/>
        </w:rPr>
      </w:pP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</w:p>
    <w:p w:rsidR="00AB1375" w:rsidRPr="00020A75" w:rsidRDefault="000132E4" w:rsidP="00ED0B4B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</w:rPr>
        <w:t>В соответствии с пунктом 2 и пунктом 4 статьи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</w:t>
      </w:r>
      <w:r w:rsidR="00AB1375">
        <w:rPr>
          <w:sz w:val="24"/>
        </w:rPr>
        <w:t>, в которых</w:t>
      </w:r>
      <w:proofErr w:type="gramEnd"/>
      <w:r w:rsidR="00AB1375">
        <w:rPr>
          <w:sz w:val="24"/>
        </w:rPr>
        <w:t xml:space="preserve"> не допускается розничная продажа </w:t>
      </w:r>
      <w:proofErr w:type="gramStart"/>
      <w:r w:rsidR="00AB1375">
        <w:rPr>
          <w:sz w:val="24"/>
        </w:rPr>
        <w:t>алкогольной</w:t>
      </w:r>
      <w:proofErr w:type="gramEnd"/>
      <w:r w:rsidR="00AB1375">
        <w:rPr>
          <w:sz w:val="24"/>
        </w:rPr>
        <w:t xml:space="preserve"> </w:t>
      </w:r>
      <w:proofErr w:type="gramStart"/>
      <w:r w:rsidR="00AB1375">
        <w:rPr>
          <w:sz w:val="24"/>
        </w:rPr>
        <w:t xml:space="preserve">продукции, а также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продукции», Законом Санкт-Петербурга от 23.09.2009 № 420-79 «Об организации местного самоуправления в Санкт-Петербурге», </w:t>
      </w:r>
      <w:r w:rsidR="00E133FD">
        <w:rPr>
          <w:sz w:val="24"/>
        </w:rPr>
        <w:t xml:space="preserve">Законом Санкт-Петербурга от 10.02.2014 № 50-5 «Об обороте алкогольной и спиртосодержащей продукции в Санкт-Петербурге», </w:t>
      </w:r>
      <w:r w:rsidR="00020A75" w:rsidRPr="00020A75">
        <w:rPr>
          <w:sz w:val="24"/>
          <w:szCs w:val="24"/>
        </w:rPr>
        <w:t>Постановлением Правительства Санкт-Петербурга от 28.12.2007 № 1747 «О Порядке внесения сведений в реестр объектов</w:t>
      </w:r>
      <w:proofErr w:type="gramEnd"/>
      <w:r w:rsidR="00020A75" w:rsidRPr="00020A75">
        <w:rPr>
          <w:sz w:val="24"/>
          <w:szCs w:val="24"/>
        </w:rPr>
        <w:t xml:space="preserve">, </w:t>
      </w:r>
      <w:proofErr w:type="gramStart"/>
      <w:r w:rsidR="00020A75" w:rsidRPr="00020A75">
        <w:rPr>
          <w:sz w:val="24"/>
          <w:szCs w:val="24"/>
        </w:rPr>
        <w:t>на</w:t>
      </w:r>
      <w:proofErr w:type="gramEnd"/>
      <w:r w:rsidR="00020A75" w:rsidRPr="00020A75">
        <w:rPr>
          <w:sz w:val="24"/>
          <w:szCs w:val="24"/>
        </w:rPr>
        <w:t xml:space="preserve"> </w:t>
      </w:r>
      <w:proofErr w:type="gramStart"/>
      <w:r w:rsidR="00020A75" w:rsidRPr="00020A75">
        <w:rPr>
          <w:sz w:val="24"/>
          <w:szCs w:val="24"/>
        </w:rPr>
        <w:t>которых</w:t>
      </w:r>
      <w:proofErr w:type="gramEnd"/>
      <w:r w:rsidR="00020A75" w:rsidRPr="00020A75">
        <w:rPr>
          <w:sz w:val="24"/>
          <w:szCs w:val="24"/>
        </w:rPr>
        <w:t xml:space="preserve"> не допускается розничная продажа алкогольной продукции, а также объектов и территорий, на которых не допускается розничная продажа алкогольной продукции с содержанием этилового спирта более 15 проц</w:t>
      </w:r>
      <w:r w:rsidR="00FE6751">
        <w:rPr>
          <w:sz w:val="24"/>
          <w:szCs w:val="24"/>
        </w:rPr>
        <w:t>ентов объема готовой продукции»</w:t>
      </w:r>
    </w:p>
    <w:p w:rsidR="00AB1375" w:rsidRDefault="00AB1375" w:rsidP="000132E4">
      <w:pPr>
        <w:rPr>
          <w:sz w:val="24"/>
        </w:rPr>
      </w:pPr>
    </w:p>
    <w:p w:rsidR="000132E4" w:rsidRDefault="00020A75" w:rsidP="00AB1375">
      <w:pPr>
        <w:jc w:val="center"/>
        <w:rPr>
          <w:b/>
          <w:sz w:val="24"/>
        </w:rPr>
      </w:pPr>
      <w:r>
        <w:rPr>
          <w:b/>
          <w:sz w:val="24"/>
        </w:rPr>
        <w:t>ПОСТАНОВЛЯЕТ</w:t>
      </w:r>
      <w:r w:rsidR="00AB1375" w:rsidRPr="00AB1375">
        <w:rPr>
          <w:b/>
          <w:sz w:val="24"/>
        </w:rPr>
        <w:t>:</w:t>
      </w:r>
    </w:p>
    <w:p w:rsidR="00AB1375" w:rsidRDefault="00AB1375" w:rsidP="00AB1375">
      <w:pPr>
        <w:rPr>
          <w:sz w:val="24"/>
        </w:rPr>
      </w:pPr>
    </w:p>
    <w:p w:rsidR="00EC500B" w:rsidRDefault="00EC500B" w:rsidP="00EC500B">
      <w:pPr>
        <w:pStyle w:val="a3"/>
        <w:numPr>
          <w:ilvl w:val="0"/>
          <w:numId w:val="2"/>
        </w:numPr>
        <w:ind w:hanging="502"/>
        <w:jc w:val="both"/>
        <w:rPr>
          <w:sz w:val="24"/>
        </w:rPr>
      </w:pPr>
      <w:r>
        <w:rPr>
          <w:sz w:val="24"/>
        </w:rPr>
        <w:t xml:space="preserve">Внести изменения в Постановление Местной Администрации МО </w:t>
      </w:r>
      <w:proofErr w:type="spellStart"/>
      <w:proofErr w:type="gramStart"/>
      <w:r>
        <w:rPr>
          <w:sz w:val="24"/>
        </w:rPr>
        <w:t>МО</w:t>
      </w:r>
      <w:proofErr w:type="spellEnd"/>
      <w:proofErr w:type="gramEnd"/>
      <w:r>
        <w:rPr>
          <w:sz w:val="24"/>
        </w:rPr>
        <w:t xml:space="preserve"> № 15 от 28.11.2014 № 49.1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Муниципального</w:t>
      </w:r>
      <w:r w:rsidR="00CB7B4D">
        <w:rPr>
          <w:sz w:val="24"/>
        </w:rPr>
        <w:t xml:space="preserve"> образования Муниципальный округ</w:t>
      </w:r>
      <w:r>
        <w:rPr>
          <w:sz w:val="24"/>
        </w:rPr>
        <w:t xml:space="preserve"> № 15», а именно</w:t>
      </w:r>
      <w:r w:rsidR="00CB7B4D">
        <w:rPr>
          <w:sz w:val="24"/>
        </w:rPr>
        <w:t>: в Приложении №</w:t>
      </w:r>
      <w:r w:rsidR="009624A1">
        <w:rPr>
          <w:sz w:val="24"/>
        </w:rPr>
        <w:t xml:space="preserve"> </w:t>
      </w:r>
      <w:r w:rsidR="00CB7B4D">
        <w:rPr>
          <w:sz w:val="24"/>
        </w:rPr>
        <w:t xml:space="preserve">1 </w:t>
      </w:r>
      <w:r>
        <w:rPr>
          <w:sz w:val="24"/>
        </w:rPr>
        <w:t xml:space="preserve"> </w:t>
      </w:r>
      <w:r w:rsidR="00CB7B4D">
        <w:rPr>
          <w:sz w:val="24"/>
        </w:rPr>
        <w:t>к  Постановлению от 28.11.2014 № 49.1 в раздел «Медицинские организации» добавить подпункты:</w:t>
      </w:r>
    </w:p>
    <w:p w:rsidR="009624A1" w:rsidRDefault="009624A1" w:rsidP="009624A1">
      <w:pPr>
        <w:pStyle w:val="a3"/>
        <w:ind w:left="502"/>
        <w:jc w:val="both"/>
        <w:rPr>
          <w:sz w:val="24"/>
        </w:rPr>
      </w:pPr>
    </w:p>
    <w:tbl>
      <w:tblPr>
        <w:tblStyle w:val="a6"/>
        <w:tblW w:w="0" w:type="auto"/>
        <w:tblLook w:val="04A0"/>
      </w:tblPr>
      <w:tblGrid>
        <w:gridCol w:w="766"/>
        <w:gridCol w:w="4569"/>
        <w:gridCol w:w="4236"/>
      </w:tblGrid>
      <w:tr w:rsidR="00CB7B4D" w:rsidRPr="00BF6B7D" w:rsidTr="00CB7B4D">
        <w:tc>
          <w:tcPr>
            <w:tcW w:w="766" w:type="dxa"/>
          </w:tcPr>
          <w:p w:rsidR="00CB7B4D" w:rsidRPr="00BF6B7D" w:rsidRDefault="00CB7B4D" w:rsidP="00CB7B4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4569" w:type="dxa"/>
          </w:tcPr>
          <w:p w:rsidR="00CB7B4D" w:rsidRPr="00BF6B7D" w:rsidRDefault="00CB7B4D" w:rsidP="00CB7B4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CB7B4D" w:rsidRPr="00BF6B7D" w:rsidRDefault="00CB7B4D" w:rsidP="00CB7B4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CB7B4D" w:rsidRPr="00BF6B7D" w:rsidTr="00CB7B4D">
        <w:tc>
          <w:tcPr>
            <w:tcW w:w="766" w:type="dxa"/>
          </w:tcPr>
          <w:p w:rsidR="00CB7B4D" w:rsidRPr="00BF6B7D" w:rsidRDefault="00CB7B4D" w:rsidP="00CB7B4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3.2.9</w:t>
            </w:r>
          </w:p>
        </w:tc>
        <w:tc>
          <w:tcPr>
            <w:tcW w:w="4569" w:type="dxa"/>
          </w:tcPr>
          <w:p w:rsidR="00CB7B4D" w:rsidRPr="00BF6B7D" w:rsidRDefault="00CB7B4D" w:rsidP="00CB7B4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ООО «Центр немецкой имплантации»</w:t>
            </w:r>
          </w:p>
        </w:tc>
        <w:tc>
          <w:tcPr>
            <w:tcW w:w="4236" w:type="dxa"/>
          </w:tcPr>
          <w:p w:rsidR="00CB7B4D" w:rsidRPr="00BF6B7D" w:rsidRDefault="00CB7B4D" w:rsidP="00CB7B4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Придорожная аллея, д. 15</w:t>
            </w:r>
          </w:p>
        </w:tc>
      </w:tr>
      <w:tr w:rsidR="00CB7B4D" w:rsidRPr="00BF6B7D" w:rsidTr="00CB7B4D">
        <w:tc>
          <w:tcPr>
            <w:tcW w:w="766" w:type="dxa"/>
          </w:tcPr>
          <w:p w:rsidR="00CB7B4D" w:rsidRDefault="00CB7B4D" w:rsidP="00CB7B4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3.2.10</w:t>
            </w:r>
          </w:p>
        </w:tc>
        <w:tc>
          <w:tcPr>
            <w:tcW w:w="4569" w:type="dxa"/>
          </w:tcPr>
          <w:p w:rsidR="00CB7B4D" w:rsidRDefault="00CB7B4D" w:rsidP="00CB7B4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ООО «Институт  перспективной медицины»</w:t>
            </w:r>
          </w:p>
        </w:tc>
        <w:tc>
          <w:tcPr>
            <w:tcW w:w="4236" w:type="dxa"/>
          </w:tcPr>
          <w:p w:rsidR="00CB7B4D" w:rsidRDefault="00CB7B4D" w:rsidP="00CB7B4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ул. Руднева, д.24</w:t>
            </w:r>
          </w:p>
        </w:tc>
      </w:tr>
    </w:tbl>
    <w:p w:rsidR="00CB7B4D" w:rsidRDefault="00CB7B4D" w:rsidP="00CB7B4D">
      <w:pPr>
        <w:pStyle w:val="a3"/>
        <w:ind w:left="502"/>
        <w:jc w:val="both"/>
        <w:rPr>
          <w:sz w:val="24"/>
        </w:rPr>
      </w:pPr>
    </w:p>
    <w:p w:rsidR="00EC500B" w:rsidRDefault="009624A1" w:rsidP="009624A1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lastRenderedPageBreak/>
        <w:t xml:space="preserve">Добавить в Приложение № 2 к Постановлению от 28.11.2014 № 49.1 </w:t>
      </w:r>
      <w:r w:rsidR="00504218">
        <w:rPr>
          <w:sz w:val="24"/>
        </w:rPr>
        <w:t xml:space="preserve">и утвердить </w:t>
      </w:r>
      <w:r>
        <w:rPr>
          <w:sz w:val="24"/>
        </w:rPr>
        <w:t>схемы границ прилегающих территорий для организаций и (или) объектов, переч</w:t>
      </w:r>
      <w:r w:rsidR="00504218">
        <w:rPr>
          <w:sz w:val="24"/>
        </w:rPr>
        <w:t>исленных в пун</w:t>
      </w:r>
      <w:r w:rsidR="00BB0A55">
        <w:rPr>
          <w:sz w:val="24"/>
        </w:rPr>
        <w:t xml:space="preserve">кте 1 настоящего Постановления </w:t>
      </w:r>
      <w:r w:rsidR="00504218">
        <w:rPr>
          <w:sz w:val="24"/>
        </w:rPr>
        <w:t>в следующем виде:</w:t>
      </w:r>
    </w:p>
    <w:p w:rsidR="006C4093" w:rsidRDefault="00020A75" w:rsidP="00EC500B">
      <w:pPr>
        <w:pStyle w:val="a3"/>
        <w:ind w:left="0"/>
        <w:jc w:val="both"/>
        <w:rPr>
          <w:sz w:val="24"/>
        </w:rPr>
      </w:pPr>
      <w:r>
        <w:rPr>
          <w:sz w:val="24"/>
        </w:rPr>
        <w:tab/>
      </w:r>
      <w:r w:rsidR="006C4093">
        <w:rPr>
          <w:sz w:val="24"/>
        </w:rPr>
        <w:t xml:space="preserve"> </w:t>
      </w:r>
    </w:p>
    <w:p w:rsidR="00A033B6" w:rsidRDefault="00A033B6" w:rsidP="00017F63">
      <w:pPr>
        <w:contextualSpacing/>
        <w:jc w:val="both"/>
        <w:rPr>
          <w:sz w:val="24"/>
        </w:rPr>
      </w:pPr>
    </w:p>
    <w:p w:rsidR="00F63873" w:rsidRDefault="00F63873" w:rsidP="00017F63">
      <w:pPr>
        <w:contextualSpacing/>
        <w:jc w:val="both"/>
        <w:rPr>
          <w:sz w:val="24"/>
        </w:rPr>
      </w:pPr>
      <w:r>
        <w:rPr>
          <w:sz w:val="24"/>
        </w:rPr>
        <w:t>ООО «Центр немецкой имплантации»</w:t>
      </w:r>
    </w:p>
    <w:p w:rsidR="00F63873" w:rsidRDefault="00F63873" w:rsidP="00017F63">
      <w:pPr>
        <w:contextualSpacing/>
        <w:jc w:val="both"/>
        <w:rPr>
          <w:sz w:val="24"/>
        </w:rPr>
      </w:pPr>
      <w:r>
        <w:rPr>
          <w:sz w:val="24"/>
        </w:rPr>
        <w:t>Придорожная аллея, д.15</w:t>
      </w:r>
    </w:p>
    <w:p w:rsidR="00F63873" w:rsidRDefault="00430DF5" w:rsidP="00017F63">
      <w:pPr>
        <w:contextualSpacing/>
        <w:jc w:val="both"/>
        <w:rPr>
          <w:sz w:val="24"/>
        </w:rPr>
      </w:pPr>
      <w:r w:rsidRPr="00430DF5">
        <w:rPr>
          <w:noProof/>
          <w:sz w:val="24"/>
        </w:rPr>
        <w:drawing>
          <wp:inline distT="0" distB="0" distL="0" distR="0">
            <wp:extent cx="6197682" cy="2943555"/>
            <wp:effectExtent l="19050" t="0" r="0" b="0"/>
            <wp:docPr id="16" name="Рисунок 16" descr="\\Dc01\docs\МО\korsakov\Рабочий стол\ГОЧС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Dc01\docs\МО\korsakov\Рабочий стол\ГОЧС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842" cy="2944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873" w:rsidRDefault="00F63873" w:rsidP="00017F63">
      <w:pPr>
        <w:contextualSpacing/>
        <w:jc w:val="both"/>
        <w:rPr>
          <w:sz w:val="24"/>
        </w:rPr>
      </w:pPr>
    </w:p>
    <w:p w:rsidR="00F63873" w:rsidRDefault="006A0F3F" w:rsidP="00017F63">
      <w:pPr>
        <w:contextualSpacing/>
        <w:jc w:val="both"/>
        <w:rPr>
          <w:sz w:val="24"/>
        </w:rPr>
      </w:pPr>
      <w:r>
        <w:rPr>
          <w:sz w:val="24"/>
        </w:rPr>
        <w:t>ООО «Институт перспективной медицины»</w:t>
      </w:r>
    </w:p>
    <w:p w:rsidR="006A0F3F" w:rsidRDefault="006A0F3F" w:rsidP="00017F63">
      <w:pPr>
        <w:contextualSpacing/>
        <w:jc w:val="both"/>
        <w:rPr>
          <w:sz w:val="24"/>
        </w:rPr>
      </w:pPr>
      <w:r>
        <w:rPr>
          <w:sz w:val="24"/>
        </w:rPr>
        <w:t>Ул. Руднева, д. 24</w:t>
      </w:r>
    </w:p>
    <w:p w:rsidR="006A0F3F" w:rsidRDefault="002C019A" w:rsidP="00017F63">
      <w:pPr>
        <w:contextualSpacing/>
        <w:jc w:val="both"/>
        <w:rPr>
          <w:sz w:val="24"/>
        </w:rPr>
      </w:pPr>
      <w:r w:rsidRPr="002C019A">
        <w:rPr>
          <w:noProof/>
          <w:sz w:val="24"/>
        </w:rPr>
        <w:drawing>
          <wp:inline distT="0" distB="0" distL="0" distR="0">
            <wp:extent cx="6140210" cy="2923259"/>
            <wp:effectExtent l="19050" t="0" r="0" b="0"/>
            <wp:docPr id="15" name="Рисунок 15" descr="\\Dc01\docs\МО\korsakov\Рабочий стол\ГОЧС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Dc01\docs\МО\korsakov\Рабочий стол\ГОЧС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570" cy="292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F3F" w:rsidRDefault="006A0F3F" w:rsidP="00017F63">
      <w:pPr>
        <w:contextualSpacing/>
        <w:jc w:val="both"/>
        <w:rPr>
          <w:sz w:val="24"/>
        </w:rPr>
      </w:pPr>
    </w:p>
    <w:p w:rsidR="00504218" w:rsidRDefault="00504218" w:rsidP="00504218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Копию</w:t>
      </w:r>
      <w:r w:rsidRPr="00504218">
        <w:rPr>
          <w:sz w:val="24"/>
        </w:rPr>
        <w:t xml:space="preserve"> </w:t>
      </w:r>
      <w:r w:rsidRPr="00020A75">
        <w:rPr>
          <w:sz w:val="24"/>
        </w:rPr>
        <w:t>настоящего постановления направить в Комитет по развитию предпринимательства и потребительского рынка Санкт-Петербурга</w:t>
      </w:r>
      <w:r>
        <w:rPr>
          <w:sz w:val="24"/>
        </w:rPr>
        <w:t>.</w:t>
      </w:r>
    </w:p>
    <w:p w:rsidR="00504218" w:rsidRPr="00504218" w:rsidRDefault="00504218" w:rsidP="00504218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Направить </w:t>
      </w:r>
      <w:r w:rsidRPr="00020A75">
        <w:rPr>
          <w:sz w:val="24"/>
          <w:szCs w:val="24"/>
        </w:rPr>
        <w:t>настоящий нормативно-правовой а</w:t>
      </w:r>
      <w:proofErr w:type="gramStart"/>
      <w:r w:rsidRPr="00020A75">
        <w:rPr>
          <w:sz w:val="24"/>
          <w:szCs w:val="24"/>
        </w:rPr>
        <w:t>кт в Пр</w:t>
      </w:r>
      <w:proofErr w:type="gramEnd"/>
      <w:r w:rsidRPr="00020A75">
        <w:rPr>
          <w:sz w:val="24"/>
          <w:szCs w:val="24"/>
        </w:rPr>
        <w:t>авительство Санкт-Петербурга для включения в регистр муниципальных правовых актов.</w:t>
      </w:r>
    </w:p>
    <w:p w:rsidR="00504218" w:rsidRPr="00504218" w:rsidRDefault="00504218" w:rsidP="00504218">
      <w:pPr>
        <w:pStyle w:val="a3"/>
        <w:numPr>
          <w:ilvl w:val="0"/>
          <w:numId w:val="2"/>
        </w:numPr>
        <w:jc w:val="both"/>
        <w:rPr>
          <w:sz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</w:t>
      </w:r>
      <w:r w:rsidRPr="00020A75">
        <w:rPr>
          <w:sz w:val="24"/>
          <w:szCs w:val="24"/>
        </w:rPr>
        <w:t>исполнением Постановления оставляю за собой</w:t>
      </w:r>
      <w:r>
        <w:rPr>
          <w:sz w:val="24"/>
          <w:szCs w:val="24"/>
        </w:rPr>
        <w:t>.</w:t>
      </w:r>
    </w:p>
    <w:p w:rsidR="00504218" w:rsidRPr="00504218" w:rsidRDefault="00504218" w:rsidP="00504218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  <w:szCs w:val="24"/>
        </w:rPr>
        <w:t xml:space="preserve">Постановление </w:t>
      </w:r>
      <w:r w:rsidRPr="00020A75">
        <w:rPr>
          <w:sz w:val="24"/>
          <w:szCs w:val="24"/>
        </w:rPr>
        <w:t>вступает в силу после его официального опубликования</w:t>
      </w:r>
      <w:r>
        <w:rPr>
          <w:sz w:val="24"/>
          <w:szCs w:val="24"/>
        </w:rPr>
        <w:t xml:space="preserve"> (обнародования)</w:t>
      </w:r>
      <w:r w:rsidRPr="00020A75">
        <w:rPr>
          <w:sz w:val="24"/>
          <w:szCs w:val="24"/>
        </w:rPr>
        <w:t>.</w:t>
      </w:r>
    </w:p>
    <w:p w:rsidR="00504218" w:rsidRDefault="00504218" w:rsidP="00504218">
      <w:pPr>
        <w:pStyle w:val="a3"/>
        <w:ind w:left="0"/>
        <w:jc w:val="both"/>
        <w:rPr>
          <w:sz w:val="24"/>
        </w:rPr>
      </w:pPr>
    </w:p>
    <w:p w:rsidR="00017F63" w:rsidRPr="00AB1375" w:rsidRDefault="00504218" w:rsidP="00504218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Глава Местной Администрации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Ю.А. </w:t>
      </w:r>
      <w:proofErr w:type="spellStart"/>
      <w:r>
        <w:rPr>
          <w:sz w:val="24"/>
        </w:rPr>
        <w:t>Шурбаева</w:t>
      </w:r>
      <w:proofErr w:type="spellEnd"/>
    </w:p>
    <w:sectPr w:rsidR="00017F63" w:rsidRPr="00AB1375" w:rsidSect="00C9079E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B4D" w:rsidRDefault="00CB7B4D" w:rsidP="00BF6B7D">
      <w:r>
        <w:separator/>
      </w:r>
    </w:p>
  </w:endnote>
  <w:endnote w:type="continuationSeparator" w:id="1">
    <w:p w:rsidR="00CB7B4D" w:rsidRDefault="00CB7B4D" w:rsidP="00BF6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B4D" w:rsidRDefault="00CB7B4D" w:rsidP="00BF6B7D">
      <w:r>
        <w:separator/>
      </w:r>
    </w:p>
  </w:footnote>
  <w:footnote w:type="continuationSeparator" w:id="1">
    <w:p w:rsidR="00CB7B4D" w:rsidRDefault="00CB7B4D" w:rsidP="00BF6B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2649F"/>
    <w:multiLevelType w:val="hybridMultilevel"/>
    <w:tmpl w:val="E8AE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00DA7"/>
    <w:multiLevelType w:val="hybridMultilevel"/>
    <w:tmpl w:val="93E2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72434"/>
    <w:multiLevelType w:val="hybridMultilevel"/>
    <w:tmpl w:val="C3A40672"/>
    <w:lvl w:ilvl="0" w:tplc="835E52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32E4"/>
    <w:rsid w:val="000054A6"/>
    <w:rsid w:val="000132E4"/>
    <w:rsid w:val="00017F63"/>
    <w:rsid w:val="00020A75"/>
    <w:rsid w:val="0002658D"/>
    <w:rsid w:val="000A6409"/>
    <w:rsid w:val="000D39A8"/>
    <w:rsid w:val="000F2E55"/>
    <w:rsid w:val="00155F96"/>
    <w:rsid w:val="001B67AE"/>
    <w:rsid w:val="002806A5"/>
    <w:rsid w:val="002C019A"/>
    <w:rsid w:val="002C12E7"/>
    <w:rsid w:val="002D3ACB"/>
    <w:rsid w:val="0035459D"/>
    <w:rsid w:val="00375379"/>
    <w:rsid w:val="003F315D"/>
    <w:rsid w:val="004243CE"/>
    <w:rsid w:val="00430DF5"/>
    <w:rsid w:val="00462F6E"/>
    <w:rsid w:val="00466BBF"/>
    <w:rsid w:val="004A03F3"/>
    <w:rsid w:val="004E3B26"/>
    <w:rsid w:val="004F2622"/>
    <w:rsid w:val="00500A97"/>
    <w:rsid w:val="00504218"/>
    <w:rsid w:val="00517556"/>
    <w:rsid w:val="0053285F"/>
    <w:rsid w:val="00547D75"/>
    <w:rsid w:val="00573193"/>
    <w:rsid w:val="005868DD"/>
    <w:rsid w:val="005A089B"/>
    <w:rsid w:val="005B1645"/>
    <w:rsid w:val="005F70DE"/>
    <w:rsid w:val="00606D01"/>
    <w:rsid w:val="00695030"/>
    <w:rsid w:val="006A0F3F"/>
    <w:rsid w:val="006A75FB"/>
    <w:rsid w:val="006C39EC"/>
    <w:rsid w:val="006C4093"/>
    <w:rsid w:val="0073772B"/>
    <w:rsid w:val="00782A3D"/>
    <w:rsid w:val="007E29DA"/>
    <w:rsid w:val="0081548E"/>
    <w:rsid w:val="008727E3"/>
    <w:rsid w:val="008B70C3"/>
    <w:rsid w:val="008C3009"/>
    <w:rsid w:val="008D5FB3"/>
    <w:rsid w:val="008E7E22"/>
    <w:rsid w:val="009624A1"/>
    <w:rsid w:val="009B4D60"/>
    <w:rsid w:val="009E3D6B"/>
    <w:rsid w:val="00A033B6"/>
    <w:rsid w:val="00A17A21"/>
    <w:rsid w:val="00A84F49"/>
    <w:rsid w:val="00AB1375"/>
    <w:rsid w:val="00B02430"/>
    <w:rsid w:val="00B54F83"/>
    <w:rsid w:val="00BB0A55"/>
    <w:rsid w:val="00BF6B7D"/>
    <w:rsid w:val="00C9079E"/>
    <w:rsid w:val="00CB7B4D"/>
    <w:rsid w:val="00CC3A75"/>
    <w:rsid w:val="00D460C8"/>
    <w:rsid w:val="00E133FD"/>
    <w:rsid w:val="00E6062A"/>
    <w:rsid w:val="00E747D0"/>
    <w:rsid w:val="00EB16E7"/>
    <w:rsid w:val="00EC500B"/>
    <w:rsid w:val="00ED0B4B"/>
    <w:rsid w:val="00ED1590"/>
    <w:rsid w:val="00ED7F69"/>
    <w:rsid w:val="00F00658"/>
    <w:rsid w:val="00F24B35"/>
    <w:rsid w:val="00F63873"/>
    <w:rsid w:val="00FE6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32E4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0132E4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32E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32E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B1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B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3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F6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8C300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6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A5BF6-ABD1-4104-B362-D21AFD8AA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boikova</cp:lastModifiedBy>
  <cp:revision>39</cp:revision>
  <cp:lastPrinted>2014-11-07T08:24:00Z</cp:lastPrinted>
  <dcterms:created xsi:type="dcterms:W3CDTF">2014-11-28T07:15:00Z</dcterms:created>
  <dcterms:modified xsi:type="dcterms:W3CDTF">2017-02-08T09:46:00Z</dcterms:modified>
</cp:coreProperties>
</file>