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521DDD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2F1BA8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2F1BA8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2F1BA8">
        <w:rPr>
          <w:rFonts w:eastAsia="Times New Roman"/>
          <w:szCs w:val="24"/>
          <w:u w:val="single"/>
          <w:lang w:eastAsia="ru-RU"/>
        </w:rPr>
        <w:t>ЧЧ.ММ.ГГГГ.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  <w:bookmarkStart w:id="0" w:name="_GoBack"/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2B1F5D" w:rsidRDefault="00ED4305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2B1F5D" w:rsidRPr="002B1F5D">
        <w:rPr>
          <w:rFonts w:eastAsia="Times New Roman"/>
          <w:b/>
          <w:szCs w:val="24"/>
          <w:lang w:eastAsia="ru-RU"/>
        </w:rPr>
        <w:t xml:space="preserve">Предоставление консультаций жителям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Муниципального образования № 15 по вопросам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создания товариществ собственников жилья, </w:t>
      </w:r>
    </w:p>
    <w:p w:rsidR="002B1F5D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 xml:space="preserve">формирования земельных участков, на которых </w:t>
      </w:r>
    </w:p>
    <w:p w:rsidR="00217939" w:rsidRDefault="002B1F5D" w:rsidP="002B1F5D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B1F5D">
        <w:rPr>
          <w:rFonts w:eastAsia="Times New Roman"/>
          <w:b/>
          <w:szCs w:val="24"/>
          <w:lang w:eastAsia="ru-RU"/>
        </w:rPr>
        <w:t>расположены многоквартирные дома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</w:t>
      </w:r>
    </w:p>
    <w:p w:rsidR="00217939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</w:p>
    <w:p w:rsidR="00217939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образования </w:t>
      </w:r>
    </w:p>
    <w:p w:rsidR="00217939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ED4305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2B1F5D">
        <w:rPr>
          <w:rFonts w:eastAsia="Times New Roman"/>
          <w:b/>
          <w:szCs w:val="24"/>
          <w:lang w:eastAsia="ru-RU"/>
        </w:rPr>
        <w:t>30.5</w:t>
      </w:r>
      <w:r w:rsidR="0086110A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A5CA2" w:rsidRPr="00AA5CA2" w:rsidRDefault="00AA5CA2" w:rsidP="00AA5CA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A5CA2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30.5</w:t>
      </w:r>
      <w:r w:rsidRPr="00AA5CA2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 и изложить наименование административного регламента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 (Приложение № 1 к по</w:t>
      </w:r>
      <w:r>
        <w:rPr>
          <w:rFonts w:eastAsia="Times New Roman"/>
          <w:szCs w:val="24"/>
        </w:rPr>
        <w:t>становлению от 28.08.2017 № 30.5</w:t>
      </w:r>
      <w:r w:rsidRPr="00AA5CA2">
        <w:rPr>
          <w:rFonts w:eastAsia="Times New Roman"/>
          <w:szCs w:val="24"/>
        </w:rPr>
        <w:t>) в следующей редакции:</w:t>
      </w:r>
    </w:p>
    <w:p w:rsidR="00AA5CA2" w:rsidRPr="00AA5CA2" w:rsidRDefault="00AA5CA2" w:rsidP="00AA5CA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A5CA2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дома».</w:t>
      </w:r>
    </w:p>
    <w:p w:rsidR="00953E9F" w:rsidRDefault="00AA5CA2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2B1F5D">
        <w:rPr>
          <w:rFonts w:eastAsia="Times New Roman"/>
          <w:szCs w:val="24"/>
        </w:rPr>
        <w:t>30.5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2B1F5D">
        <w:rPr>
          <w:rFonts w:eastAsia="Times New Roman"/>
          <w:szCs w:val="24"/>
        </w:rPr>
        <w:t>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B1F5D">
        <w:rPr>
          <w:rFonts w:eastAsia="Times New Roman"/>
          <w:szCs w:val="24"/>
        </w:rPr>
        <w:t>30.5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AA5CA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lastRenderedPageBreak/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CC3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36C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1BA8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DD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5CA2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A8EBF-404F-4C5D-9F0C-BE5EBFE3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2018-04-24T06:11:00Z</dcterms:created>
  <dcterms:modified xsi:type="dcterms:W3CDTF">2018-04-24T07:47:00Z</dcterms:modified>
</cp:coreProperties>
</file>